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69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XXX学院2024-2025学年第1学期教师课堂教学评价改革试点工作方案</w:t>
      </w:r>
    </w:p>
    <w:p w14:paraId="3D946D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工作目标</w:t>
      </w:r>
    </w:p>
    <w:p w14:paraId="6911B0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应重点说明学院计划在试点工作中达成的具体目标，包括但不限于推进教学改革、提升教学质量、加强教学管理等。</w:t>
      </w:r>
    </w:p>
    <w:p w14:paraId="1DFF566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工作原则</w:t>
      </w:r>
    </w:p>
    <w:p w14:paraId="4DDB07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应重点说明学院在试点工作中秉持的基本原则，包括但不限于科学性、客观性、全面性、创新性等。</w:t>
      </w:r>
    </w:p>
    <w:p w14:paraId="07527A3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组织领导</w:t>
      </w:r>
    </w:p>
    <w:p w14:paraId="6AEFE9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应重点说明学院试点工作的组织领导情况，包括试点工作领导小组及下设办公室的人员安排和主要职责。</w:t>
      </w:r>
    </w:p>
    <w:p w14:paraId="5F36EC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工作安排及要求</w:t>
      </w:r>
    </w:p>
    <w:p w14:paraId="284BBA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（一）课程材料评价安排</w:t>
      </w:r>
    </w:p>
    <w:p w14:paraId="7C6DD1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应重点说明：</w:t>
      </w:r>
    </w:p>
    <w:p w14:paraId="05BE05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1.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课程材料评价工作的整体安排情况，如主要工作内容、人员分工、各项工作时间节点、各项材料提交形式等。</w:t>
      </w:r>
    </w:p>
    <w:p w14:paraId="6C90A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2.学院自定义评价模块的制定依据、具体内容及权重占比。</w:t>
      </w:r>
    </w:p>
    <w:p w14:paraId="3DF001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3</w:t>
      </w:r>
      <w:r>
        <w:rPr>
          <w:rFonts w:hint="default" w:asciiTheme="minorEastAsia" w:hAnsiTheme="minorEastAsia" w:eastAsiaTheme="minorEastAsia" w:cstheme="minorEastAsia"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学院评审专家的选定依据和构成情况。</w:t>
      </w:r>
    </w:p>
    <w:p w14:paraId="50EC80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4.学院课程材料的评价标准，应在试点工作通知附件3的基础上调整并补充自定义模块的评价标准。（请直接在正文后附表说明）</w:t>
      </w:r>
    </w:p>
    <w:p w14:paraId="146240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Theme="minorEastAsia" w:hAnsi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（二）督导听课及同行听课安排</w:t>
      </w:r>
    </w:p>
    <w:p w14:paraId="3DFF7B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Theme="minorEastAsia" w:hAnsiTheme="minorEastAsia" w:cstheme="minorEastAsia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应重点说明：</w:t>
      </w:r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>相关人员听课的整体安排、主要工作内容和要求，以及学院如何推动落实督导及同行进</w:t>
      </w:r>
      <w:bookmarkStart w:id="0" w:name="_GoBack"/>
      <w:bookmarkEnd w:id="0"/>
      <w:r>
        <w:rPr>
          <w:rFonts w:hint="eastAsia" w:asciiTheme="minorEastAsia" w:hAnsiTheme="minorEastAsia" w:cstheme="minorEastAsia"/>
          <w:kern w:val="2"/>
          <w:sz w:val="28"/>
          <w:szCs w:val="28"/>
          <w:lang w:val="en-US" w:eastAsia="zh-CN" w:bidi="ar-SA"/>
        </w:rPr>
        <w:t xml:space="preserve">课堂互听工作。 </w:t>
      </w:r>
    </w:p>
    <w:p w14:paraId="062849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4237BE"/>
    <w:multiLevelType w:val="singleLevel"/>
    <w:tmpl w:val="5B4237B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YjY4ZDVkMTdlY2Q4Nzk2ZjhiMGQzZDZiOGZhZjMifQ=="/>
  </w:docVars>
  <w:rsids>
    <w:rsidRoot w:val="2FCD02CC"/>
    <w:rsid w:val="2FCD02CC"/>
    <w:rsid w:val="4E2C269A"/>
    <w:rsid w:val="4F7A3E34"/>
    <w:rsid w:val="4FA85F86"/>
    <w:rsid w:val="63BB4A2A"/>
    <w:rsid w:val="6A1E2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413</Words>
  <Characters>427</Characters>
  <Lines>0</Lines>
  <Paragraphs>0</Paragraphs>
  <TotalTime>12</TotalTime>
  <ScaleCrop>false</ScaleCrop>
  <LinksUpToDate>false</LinksUpToDate>
  <CharactersWithSpaces>428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2024-09-20T03:26:00Z</dcterms:created>
  <dc:creator>李阳雪</dc:creator>
  <cp:lastModifiedBy>李阳雪</cp:lastModifiedBy>
  <dcterms:modified xsi:type="dcterms:W3CDTF">2024-09-20T07:05:06Z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ED37716D187342C7BE3B244E99D5C3AE_11</vt:lpwstr>
  </property>
</Properties>
</file>