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</w:rPr>
        <w:t>1：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jc w:val="center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现场决赛分组表</w:t>
      </w:r>
    </w:p>
    <w:tbl>
      <w:tblPr>
        <w:tblStyle w:val="4"/>
        <w:tblW w:w="905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4"/>
        <w:gridCol w:w="1065"/>
        <w:gridCol w:w="761"/>
        <w:gridCol w:w="1065"/>
        <w:gridCol w:w="1479"/>
        <w:gridCol w:w="1108"/>
        <w:gridCol w:w="97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2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单位名称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7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顺序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组别</w:t>
            </w:r>
          </w:p>
        </w:tc>
        <w:tc>
          <w:tcPr>
            <w:tcW w:w="14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地点</w:t>
            </w:r>
          </w:p>
        </w:tc>
        <w:tc>
          <w:tcPr>
            <w:tcW w:w="11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  <w:tc>
          <w:tcPr>
            <w:tcW w:w="9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26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艺术设计学院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张洋</w:t>
            </w:r>
          </w:p>
        </w:tc>
        <w:tc>
          <w:tcPr>
            <w:tcW w:w="761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065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第1组</w:t>
            </w:r>
          </w:p>
        </w:tc>
        <w:tc>
          <w:tcPr>
            <w:tcW w:w="1479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J3-104</w:t>
            </w:r>
          </w:p>
        </w:tc>
        <w:tc>
          <w:tcPr>
            <w:tcW w:w="110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</w:t>
            </w:r>
          </w:p>
        </w:tc>
        <w:tc>
          <w:tcPr>
            <w:tcW w:w="974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26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新闻与传播学院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杨帅</w:t>
            </w:r>
          </w:p>
        </w:tc>
        <w:tc>
          <w:tcPr>
            <w:tcW w:w="761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0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47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97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26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经济与贸易学院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王琼</w:t>
            </w:r>
          </w:p>
        </w:tc>
        <w:tc>
          <w:tcPr>
            <w:tcW w:w="761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0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47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97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26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财经高等研究院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付晨玉</w:t>
            </w:r>
          </w:p>
        </w:tc>
        <w:tc>
          <w:tcPr>
            <w:tcW w:w="761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0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47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97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26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会计学院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余浪</w:t>
            </w:r>
          </w:p>
        </w:tc>
        <w:tc>
          <w:tcPr>
            <w:tcW w:w="761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0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47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97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26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信息管理学院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彭玲</w:t>
            </w:r>
          </w:p>
        </w:tc>
        <w:tc>
          <w:tcPr>
            <w:tcW w:w="761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06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479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974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26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统计与数学学院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熊君静</w:t>
            </w:r>
          </w:p>
        </w:tc>
        <w:tc>
          <w:tcPr>
            <w:tcW w:w="761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06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第2组</w:t>
            </w:r>
          </w:p>
        </w:tc>
        <w:tc>
          <w:tcPr>
            <w:tcW w:w="147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J3-105</w:t>
            </w:r>
          </w:p>
        </w:tc>
        <w:tc>
          <w:tcPr>
            <w:tcW w:w="110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</w:t>
            </w:r>
          </w:p>
        </w:tc>
        <w:tc>
          <w:tcPr>
            <w:tcW w:w="974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26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实验教学中心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王琼</w:t>
            </w:r>
          </w:p>
        </w:tc>
        <w:tc>
          <w:tcPr>
            <w:tcW w:w="761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0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47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97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26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工商管理学院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李秀梅</w:t>
            </w:r>
          </w:p>
        </w:tc>
        <w:tc>
          <w:tcPr>
            <w:tcW w:w="761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0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47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97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26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金融学院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刘畅</w:t>
            </w:r>
          </w:p>
        </w:tc>
        <w:tc>
          <w:tcPr>
            <w:tcW w:w="761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0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47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97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26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信息工程学院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陈莹</w:t>
            </w:r>
          </w:p>
        </w:tc>
        <w:tc>
          <w:tcPr>
            <w:tcW w:w="761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0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47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974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26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小计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4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6</w:t>
            </w:r>
          </w:p>
        </w:tc>
      </w:tr>
    </w:tbl>
    <w:p>
      <w:pPr>
        <w:jc w:val="both"/>
        <w:rPr>
          <w:rFonts w:ascii="仿宋" w:hAnsi="仿宋" w:eastAsia="仿宋"/>
          <w:szCs w:val="2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zYTU4ZDg4ZWY4M2RkNmY3NDkzNjViYzA1ZGYxYzYifQ=="/>
  </w:docVars>
  <w:rsids>
    <w:rsidRoot w:val="5EDC67F9"/>
    <w:rsid w:val="39BF53C0"/>
    <w:rsid w:val="5EDC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Arial" w:hAnsi="Arial" w:eastAsia="宋体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159</Characters>
  <Lines>0</Lines>
  <Paragraphs>0</Paragraphs>
  <TotalTime>0</TotalTime>
  <ScaleCrop>false</ScaleCrop>
  <LinksUpToDate>false</LinksUpToDate>
  <CharactersWithSpaces>159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2023-03-24T06:28:00Z</dcterms:created>
  <dc:creator>王婷儿</dc:creator>
  <cp:lastModifiedBy>王婷儿</cp:lastModifiedBy>
  <dcterms:modified xsi:type="dcterms:W3CDTF">2023-03-24T06:54:52Z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C98B03662A3F47DAA479D2D9F7CE6F7B</vt:lpwstr>
  </property>
</Properties>
</file>