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2F28B" w14:textId="7C4AD49F" w:rsidR="00C02BF0" w:rsidRPr="00C02BF0" w:rsidRDefault="00C02BF0" w:rsidP="00C02BF0">
      <w:pPr>
        <w:spacing w:beforeLines="50" w:before="156" w:after="240" w:line="360" w:lineRule="auto"/>
        <w:rPr>
          <w:rFonts w:ascii="仿宋" w:eastAsia="仿宋" w:hAnsi="仿宋" w:cs="Times New Roman"/>
          <w:sz w:val="32"/>
          <w:szCs w:val="32"/>
        </w:rPr>
      </w:pPr>
      <w:r w:rsidRPr="00C02BF0">
        <w:rPr>
          <w:rFonts w:ascii="仿宋" w:eastAsia="仿宋" w:hAnsi="仿宋" w:cs="Times New Roman" w:hint="eastAsia"/>
          <w:sz w:val="32"/>
          <w:szCs w:val="32"/>
        </w:rPr>
        <w:t>附件4：</w:t>
      </w:r>
      <w:r w:rsidRPr="00C02BF0">
        <w:rPr>
          <w:rFonts w:ascii="仿宋" w:eastAsia="仿宋" w:hAnsi="仿宋" w:cs="Times New Roman"/>
          <w:sz w:val="32"/>
          <w:szCs w:val="32"/>
        </w:rPr>
        <w:t>各教学单位参赛人数分配表</w:t>
      </w:r>
    </w:p>
    <w:tbl>
      <w:tblPr>
        <w:tblW w:w="8651" w:type="dxa"/>
        <w:jc w:val="center"/>
        <w:tblLayout w:type="fixed"/>
        <w:tblLook w:val="04A0" w:firstRow="1" w:lastRow="0" w:firstColumn="1" w:lastColumn="0" w:noHBand="0" w:noVBand="1"/>
      </w:tblPr>
      <w:tblGrid>
        <w:gridCol w:w="4611"/>
        <w:gridCol w:w="1938"/>
        <w:gridCol w:w="2102"/>
      </w:tblGrid>
      <w:tr w:rsidR="00C02BF0" w:rsidRPr="00C02BF0" w14:paraId="42F64585" w14:textId="77777777" w:rsidTr="00C02BF0">
        <w:trPr>
          <w:trHeight w:val="2178"/>
          <w:jc w:val="center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6336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  <w:t>教学单位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DE89C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  <w:t>学生总数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161EB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b/>
                <w:bCs/>
                <w:kern w:val="0"/>
                <w:sz w:val="24"/>
                <w:szCs w:val="24"/>
              </w:rPr>
              <w:t>最低参赛学生数或项目数</w:t>
            </w:r>
          </w:p>
        </w:tc>
      </w:tr>
      <w:tr w:rsidR="00C02BF0" w:rsidRPr="00C02BF0" w14:paraId="55C32BDA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5CE4A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财经高等研究院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7D7F5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90人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49B36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18人</w:t>
            </w:r>
          </w:p>
        </w:tc>
      </w:tr>
      <w:tr w:rsidR="00C02BF0" w:rsidRPr="00C02BF0" w14:paraId="5603A6BE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61DBE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财政与公共管理学院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5FC9CE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690人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DBE20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138人</w:t>
            </w:r>
          </w:p>
        </w:tc>
      </w:tr>
      <w:tr w:rsidR="00C02BF0" w:rsidRPr="00C02BF0" w14:paraId="041B2B9B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0AE0C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低碳经济学院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1F932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199人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1D026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40人</w:t>
            </w:r>
          </w:p>
        </w:tc>
      </w:tr>
      <w:tr w:rsidR="00C02BF0" w:rsidRPr="00C02BF0" w14:paraId="25887501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49F12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法学院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72D23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506人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B6903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101人</w:t>
            </w:r>
          </w:p>
        </w:tc>
      </w:tr>
      <w:tr w:rsidR="00C02BF0" w:rsidRPr="00C02BF0" w14:paraId="3F1851E0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63D4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BAC42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1458人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C3DB6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292人</w:t>
            </w:r>
          </w:p>
        </w:tc>
      </w:tr>
      <w:tr w:rsidR="00C02BF0" w:rsidRPr="00C02BF0" w14:paraId="0E668EA2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9C14A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会计学院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8EF3A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1618人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E5884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324人</w:t>
            </w:r>
          </w:p>
        </w:tc>
      </w:tr>
      <w:tr w:rsidR="00C02BF0" w:rsidRPr="00C02BF0" w14:paraId="753B3072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85B1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金融学院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78A8D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1378人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B265B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276人</w:t>
            </w:r>
          </w:p>
        </w:tc>
      </w:tr>
      <w:tr w:rsidR="00C02BF0" w:rsidRPr="00C02BF0" w14:paraId="5B1F4F0D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78E0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经济与贸易学院（☆国际商务学院）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02621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844人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3AA76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169人</w:t>
            </w:r>
          </w:p>
        </w:tc>
      </w:tr>
      <w:tr w:rsidR="00C02BF0" w:rsidRPr="00C02BF0" w14:paraId="457FEADE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8BEC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旅游与酒店管理学院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CD3A5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449人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044E5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90人</w:t>
            </w:r>
          </w:p>
        </w:tc>
      </w:tr>
      <w:tr w:rsidR="00C02BF0" w:rsidRPr="00C02BF0" w14:paraId="0CBA88AF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23325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体育经济与管理学院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0ECE1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265人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C56CB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53人</w:t>
            </w:r>
          </w:p>
        </w:tc>
      </w:tr>
      <w:tr w:rsidR="00C02BF0" w:rsidRPr="00C02BF0" w14:paraId="20072B33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A5A5E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外国语学院（☆商务英语学院）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9BC36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635人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64B65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127人</w:t>
            </w:r>
          </w:p>
        </w:tc>
      </w:tr>
      <w:tr w:rsidR="00C02BF0" w:rsidRPr="00C02BF0" w14:paraId="7F383A6F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0FE45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新闻与传播学院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7867D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450人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F590E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90人</w:t>
            </w:r>
          </w:p>
        </w:tc>
      </w:tr>
      <w:tr w:rsidR="00C02BF0" w:rsidRPr="00C02BF0" w14:paraId="01CCC78D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6B80D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信息管理与统计学院（☆大数据学院）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F8ACA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1438人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C2679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288人</w:t>
            </w:r>
          </w:p>
        </w:tc>
      </w:tr>
      <w:tr w:rsidR="00C02BF0" w:rsidRPr="00C02BF0" w14:paraId="79CF5D78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02CAA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信息与通信工程学院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E3155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1122人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73D81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224人</w:t>
            </w:r>
          </w:p>
        </w:tc>
      </w:tr>
      <w:tr w:rsidR="00C02BF0" w:rsidRPr="00C02BF0" w14:paraId="1C0B85F5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1BC1B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艺术设计学院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A26DC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1024人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19199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color w:val="000000"/>
                <w:sz w:val="24"/>
                <w:szCs w:val="24"/>
              </w:rPr>
              <w:t>205人</w:t>
            </w:r>
          </w:p>
        </w:tc>
      </w:tr>
      <w:tr w:rsidR="00C02BF0" w:rsidRPr="00C02BF0" w14:paraId="175706EC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C6B9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研究生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A5BF6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sz w:val="24"/>
                <w:szCs w:val="24"/>
              </w:rPr>
              <w:t>633人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69B0C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sz w:val="24"/>
                <w:szCs w:val="24"/>
              </w:rPr>
              <w:t>127人</w:t>
            </w:r>
          </w:p>
        </w:tc>
      </w:tr>
      <w:tr w:rsidR="00C02BF0" w:rsidRPr="00C02BF0" w14:paraId="10CADC81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4895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马克思主义学院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A1C20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5C09B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sz w:val="24"/>
                <w:szCs w:val="24"/>
              </w:rPr>
              <w:t>5项</w:t>
            </w:r>
          </w:p>
        </w:tc>
      </w:tr>
      <w:tr w:rsidR="00C02BF0" w:rsidRPr="00C02BF0" w14:paraId="3DBAC177" w14:textId="77777777" w:rsidTr="00C02BF0">
        <w:trPr>
          <w:trHeight w:val="528"/>
          <w:jc w:val="center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A0918" w14:textId="77777777" w:rsidR="00C02BF0" w:rsidRPr="00C02BF0" w:rsidRDefault="00C02BF0" w:rsidP="0048648B">
            <w:pPr>
              <w:widowControl/>
              <w:spacing w:beforeLines="25" w:before="78" w:afterLines="25" w:after="78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实验教学中心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BBB74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333E6" w14:textId="77777777" w:rsidR="00C02BF0" w:rsidRPr="00C02BF0" w:rsidRDefault="00C02BF0" w:rsidP="0048648B">
            <w:pPr>
              <w:widowControl/>
              <w:spacing w:beforeLines="25" w:before="78" w:afterLines="25" w:after="78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C02BF0">
              <w:rPr>
                <w:rFonts w:ascii="仿宋" w:eastAsia="仿宋" w:hAnsi="仿宋" w:cs="Times New Roman"/>
                <w:sz w:val="24"/>
                <w:szCs w:val="24"/>
              </w:rPr>
              <w:t>20项</w:t>
            </w:r>
          </w:p>
        </w:tc>
      </w:tr>
    </w:tbl>
    <w:p w14:paraId="24EE783A" w14:textId="77777777" w:rsidR="00091B9A" w:rsidRPr="00C02BF0" w:rsidRDefault="00C02BF0">
      <w:pPr>
        <w:rPr>
          <w:rFonts w:ascii="仿宋" w:eastAsia="仿宋" w:hAnsi="仿宋"/>
          <w:sz w:val="28"/>
          <w:szCs w:val="28"/>
        </w:rPr>
      </w:pPr>
    </w:p>
    <w:sectPr w:rsidR="00091B9A" w:rsidRPr="00C02B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BF0"/>
    <w:rsid w:val="000B7AC4"/>
    <w:rsid w:val="001F4088"/>
    <w:rsid w:val="00876383"/>
    <w:rsid w:val="00C02BF0"/>
    <w:rsid w:val="00F31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CFB4E"/>
  <w15:chartTrackingRefBased/>
  <w15:docId w15:val="{B8D194EC-7FDD-40BB-B8C8-133B76B35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2BF0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 Guangqian</dc:creator>
  <cp:keywords/>
  <dc:description/>
  <cp:lastModifiedBy>An Guangqian</cp:lastModifiedBy>
  <cp:revision>1</cp:revision>
  <dcterms:created xsi:type="dcterms:W3CDTF">2021-05-25T02:31:00Z</dcterms:created>
  <dcterms:modified xsi:type="dcterms:W3CDTF">2021-05-25T02:34:00Z</dcterms:modified>
</cp:coreProperties>
</file>