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BD6" w:rsidRDefault="00992BD6" w:rsidP="00992BD6">
      <w:pPr>
        <w:rPr>
          <w:rFonts w:ascii="仿宋_GB2312" w:eastAsia="仿宋_GB2312" w:hint="eastAsia"/>
          <w:szCs w:val="21"/>
        </w:rPr>
      </w:pPr>
      <w:r w:rsidRPr="007D4637">
        <w:rPr>
          <w:rFonts w:ascii="宋体" w:hAnsi="宋体" w:hint="eastAsia"/>
          <w:szCs w:val="21"/>
        </w:rPr>
        <w:t>附表1</w:t>
      </w:r>
      <w:r w:rsidRPr="004005A9">
        <w:rPr>
          <w:rFonts w:ascii="仿宋_GB2312" w:eastAsia="仿宋_GB2312" w:hint="eastAsia"/>
          <w:szCs w:val="21"/>
        </w:rPr>
        <w:t>：</w:t>
      </w:r>
    </w:p>
    <w:p w:rsidR="00992BD6" w:rsidRPr="00A2042C" w:rsidRDefault="00992BD6" w:rsidP="00992BD6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现场</w:t>
      </w:r>
      <w:r w:rsidRPr="00A2042C">
        <w:rPr>
          <w:rFonts w:ascii="宋体" w:hAnsi="宋体" w:hint="eastAsia"/>
          <w:b/>
          <w:sz w:val="32"/>
          <w:szCs w:val="32"/>
        </w:rPr>
        <w:t>决赛分组表</w:t>
      </w:r>
    </w:p>
    <w:tbl>
      <w:tblPr>
        <w:tblW w:w="8435" w:type="dxa"/>
        <w:tblInd w:w="93" w:type="dxa"/>
        <w:tblLook w:val="0000" w:firstRow="0" w:lastRow="0" w:firstColumn="0" w:lastColumn="0" w:noHBand="0" w:noVBand="0"/>
      </w:tblPr>
      <w:tblGrid>
        <w:gridCol w:w="2425"/>
        <w:gridCol w:w="992"/>
        <w:gridCol w:w="709"/>
        <w:gridCol w:w="992"/>
        <w:gridCol w:w="1560"/>
        <w:gridCol w:w="850"/>
        <w:gridCol w:w="907"/>
      </w:tblGrid>
      <w:tr w:rsidR="00992BD6" w:rsidRPr="003D1E74" w:rsidTr="00FD3E87">
        <w:trPr>
          <w:trHeight w:val="567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单位名称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顺序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组别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地点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一等奖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BD6" w:rsidRPr="0030658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二等奖</w:t>
            </w: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信息管理与统计学院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sz w:val="22"/>
                <w:szCs w:val="22"/>
              </w:rPr>
              <w:t>曾霞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第1组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widowControl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上午：J3-102</w:t>
            </w:r>
          </w:p>
          <w:p w:rsidR="00992BD6" w:rsidRPr="00CA34D9" w:rsidRDefault="00992BD6" w:rsidP="00FD3E87">
            <w:pPr>
              <w:widowControl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下午：J3-104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92BD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信息与通信工程学院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沈田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艺术设计学院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周飞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金融学院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张霞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工商管理学院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王舒琪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张露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第2组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widowControl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上午：J3-10</w:t>
            </w:r>
            <w:r>
              <w:rPr>
                <w:rFonts w:ascii="仿宋_GB2312" w:eastAsia="仿宋_GB2312" w:hAnsi="宋体" w:cs="宋体"/>
                <w:kern w:val="0"/>
                <w:sz w:val="24"/>
              </w:rPr>
              <w:t>3</w:t>
            </w:r>
          </w:p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下午：J3-105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92BD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财政与公共管理学院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proofErr w:type="gramStart"/>
            <w:r>
              <w:rPr>
                <w:rFonts w:hint="eastAsia"/>
                <w:sz w:val="22"/>
                <w:szCs w:val="22"/>
              </w:rPr>
              <w:t>任立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体育经济与管理学院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王茜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信息管理与统计学院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彭瑞卿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Default="00992BD6" w:rsidP="00FD3E87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冯连军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992BD6" w:rsidRPr="003D1E74" w:rsidTr="00FD3E87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CA34D9">
              <w:rPr>
                <w:rFonts w:ascii="仿宋_GB2312" w:eastAsia="仿宋_GB2312" w:hAnsi="宋体" w:cs="宋体" w:hint="eastAsia"/>
                <w:kern w:val="0"/>
                <w:sz w:val="24"/>
              </w:rPr>
              <w:t>小计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D6" w:rsidRPr="00CA34D9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BD6" w:rsidRDefault="00992BD6" w:rsidP="00FD3E87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</w:tbl>
    <w:p w:rsidR="00992BD6" w:rsidRDefault="00992BD6" w:rsidP="005A07AB">
      <w:pPr>
        <w:rPr>
          <w:rFonts w:ascii="仿宋" w:eastAsia="仿宋" w:hAnsi="仿宋"/>
          <w:szCs w:val="21"/>
        </w:rPr>
      </w:pPr>
      <w:bookmarkStart w:id="0" w:name="_GoBack"/>
      <w:bookmarkEnd w:id="0"/>
    </w:p>
    <w:sectPr w:rsidR="00992B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BD6"/>
    <w:rsid w:val="005A07AB"/>
    <w:rsid w:val="00992BD6"/>
    <w:rsid w:val="00AF698F"/>
    <w:rsid w:val="00C170B6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9FC3"/>
  <w15:chartTrackingRefBased/>
  <w15:docId w15:val="{02A8B3F9-8FC0-4551-88FF-15FDE56A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宋体" w:hAnsi="Arial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BD6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2</cp:revision>
  <dcterms:created xsi:type="dcterms:W3CDTF">2019-12-03T04:52:00Z</dcterms:created>
  <dcterms:modified xsi:type="dcterms:W3CDTF">2019-12-03T04:53:00Z</dcterms:modified>
</cp:coreProperties>
</file>