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F221E5">
      <w:pPr>
        <w:ind w:firstLine="1440" w:firstLineChars="400"/>
        <w:rPr>
          <w:rFonts w:hint="eastAsia" w:ascii="黑体" w:eastAsia="黑体"/>
          <w:sz w:val="36"/>
          <w:szCs w:val="36"/>
        </w:rPr>
      </w:pPr>
      <w:r>
        <w:rPr>
          <w:rFonts w:hint="eastAsia" w:ascii="黑体" w:eastAsia="黑体"/>
          <w:sz w:val="36"/>
          <w:szCs w:val="36"/>
        </w:rPr>
        <w:t>湖北经济学院普通本科生学分转换申请</w:t>
      </w:r>
    </w:p>
    <w:p w14:paraId="4E48DD85">
      <w:pPr>
        <w:rPr>
          <w:rFonts w:hint="eastAsia" w:ascii="黑体" w:eastAsia="黑体"/>
          <w:sz w:val="36"/>
          <w:szCs w:val="36"/>
        </w:rPr>
      </w:pPr>
    </w:p>
    <w:p w14:paraId="524E9E9C">
      <w:pPr>
        <w:spacing w:line="360" w:lineRule="auto"/>
        <w:rPr>
          <w:rFonts w:hint="default" w:ascii="Times New Roman" w:hAnsi="Times New Roman" w:cs="Times New Roman"/>
          <w:sz w:val="28"/>
          <w:szCs w:val="28"/>
        </w:rPr>
      </w:pPr>
      <w:r>
        <w:rPr>
          <w:rFonts w:hint="default" w:ascii="Times New Roman" w:hAnsi="Times New Roman" w:cs="Times New Roman"/>
          <w:sz w:val="28"/>
          <w:szCs w:val="28"/>
        </w:rPr>
        <w:t>教务处：</w:t>
      </w:r>
    </w:p>
    <w:p w14:paraId="09231122">
      <w:pPr>
        <w:spacing w:line="360" w:lineRule="auto"/>
        <w:ind w:left="1680" w:hanging="1680" w:hangingChars="600"/>
        <w:rPr>
          <w:rFonts w:hint="default" w:ascii="Times New Roman" w:hAnsi="Times New Roman" w:cs="Times New Roman"/>
          <w:sz w:val="28"/>
          <w:szCs w:val="28"/>
        </w:rPr>
      </w:pPr>
      <w:r>
        <w:rPr>
          <w:rFonts w:hint="default" w:ascii="Times New Roman" w:hAnsi="Times New Roman" w:cs="Times New Roman"/>
          <w:sz w:val="28"/>
          <w:szCs w:val="28"/>
        </w:rPr>
        <w:t xml:space="preserve">    本人</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，学号</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，因</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年</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月从</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学院</w:t>
      </w:r>
    </w:p>
    <w:p w14:paraId="75B3BE21">
      <w:pPr>
        <w:spacing w:line="360" w:lineRule="auto"/>
        <w:rPr>
          <w:rFonts w:hint="eastAsia" w:ascii="Times New Roman" w:hAnsi="Times New Roman" w:cs="Times New Roman"/>
          <w:sz w:val="28"/>
          <w:szCs w:val="28"/>
          <w:lang w:eastAsia="zh-CN"/>
        </w:rPr>
      </w:pP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专业转至</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学院</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专业</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班，按照《湖北经济学院学生学籍管理规定》相关规定，现申请将原专业已修读的课程学分转换成转入专业应修读的课程学分（详见附表）</w:t>
      </w:r>
      <w:r>
        <w:rPr>
          <w:rFonts w:hint="eastAsia" w:ascii="Times New Roman" w:hAnsi="Times New Roman" w:cs="Times New Roman"/>
          <w:sz w:val="28"/>
          <w:szCs w:val="28"/>
          <w:lang w:eastAsia="zh-CN"/>
        </w:rPr>
        <w:t>。</w:t>
      </w:r>
    </w:p>
    <w:p w14:paraId="2AF70F6D">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 xml:space="preserve">请予批准！ </w:t>
      </w:r>
    </w:p>
    <w:p w14:paraId="7925408A">
      <w:pPr>
        <w:spacing w:line="360" w:lineRule="auto"/>
        <w:ind w:firstLine="5320" w:firstLineChars="1900"/>
        <w:rPr>
          <w:rFonts w:hint="default" w:ascii="Times New Roman" w:hAnsi="Times New Roman" w:cs="Times New Roman"/>
          <w:sz w:val="28"/>
          <w:szCs w:val="28"/>
        </w:rPr>
      </w:pPr>
      <w:r>
        <w:rPr>
          <w:rFonts w:hint="default" w:ascii="Times New Roman" w:hAnsi="Times New Roman" w:cs="Times New Roman"/>
          <w:sz w:val="28"/>
          <w:szCs w:val="28"/>
        </w:rPr>
        <w:t>学生（签名）：</w:t>
      </w:r>
    </w:p>
    <w:p w14:paraId="373B5931">
      <w:pPr>
        <w:spacing w:line="360" w:lineRule="auto"/>
        <w:ind w:firstLine="5320" w:firstLineChars="1900"/>
        <w:rPr>
          <w:rFonts w:hint="default" w:ascii="Times New Roman" w:hAnsi="Times New Roman" w:cs="Times New Roman"/>
          <w:sz w:val="28"/>
          <w:szCs w:val="28"/>
        </w:rPr>
      </w:pPr>
      <w:r>
        <w:rPr>
          <w:rFonts w:hint="default" w:ascii="Times New Roman" w:hAnsi="Times New Roman" w:cs="Times New Roman"/>
          <w:sz w:val="28"/>
          <w:szCs w:val="28"/>
        </w:rPr>
        <w:t>联系电话：</w:t>
      </w:r>
    </w:p>
    <w:p w14:paraId="2A6C39AF">
      <w:pPr>
        <w:spacing w:line="360" w:lineRule="auto"/>
        <w:ind w:firstLine="5320" w:firstLineChars="1900"/>
        <w:rPr>
          <w:rFonts w:hint="default" w:ascii="Times New Roman" w:hAnsi="Times New Roman" w:cs="Times New Roman"/>
          <w:sz w:val="28"/>
          <w:szCs w:val="28"/>
        </w:rPr>
      </w:pP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年</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rPr>
        <w:t>月</w:t>
      </w:r>
      <w:r>
        <w:rPr>
          <w:rFonts w:hint="default"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hint="default" w:ascii="Times New Roman" w:hAnsi="Times New Roman" w:cs="Times New Roman"/>
          <w:sz w:val="28"/>
          <w:szCs w:val="28"/>
          <w:u w:val="single"/>
        </w:rPr>
        <w:t xml:space="preserve"> </w:t>
      </w:r>
      <w:r>
        <w:rPr>
          <w:rFonts w:hint="default" w:ascii="Times New Roman" w:hAnsi="Times New Roman" w:cs="Times New Roman"/>
          <w:sz w:val="28"/>
          <w:szCs w:val="28"/>
        </w:rPr>
        <w:t>日</w:t>
      </w:r>
    </w:p>
    <w:p w14:paraId="7B9623A6">
      <w:pPr>
        <w:rPr>
          <w:rFonts w:hint="default" w:ascii="Times New Roman" w:hAnsi="Times New Roman" w:cs="Times New Roman"/>
          <w:sz w:val="24"/>
          <w:szCs w:val="24"/>
        </w:rPr>
      </w:pPr>
      <w:r>
        <w:rPr>
          <w:rFonts w:hint="eastAsia" w:ascii="黑体" w:hAnsi="黑体" w:eastAsia="黑体" w:cs="黑体"/>
          <w:sz w:val="24"/>
          <w:szCs w:val="24"/>
        </w:rPr>
        <w:t>附表：</w:t>
      </w:r>
      <w:r>
        <w:rPr>
          <w:rFonts w:hint="default" w:ascii="Times New Roman" w:hAnsi="Times New Roman" w:cs="Times New Roman"/>
          <w:sz w:val="24"/>
          <w:szCs w:val="24"/>
        </w:rPr>
        <w:t xml:space="preserve"> </w:t>
      </w:r>
    </w:p>
    <w:tbl>
      <w:tblPr>
        <w:tblStyle w:val="4"/>
        <w:tblW w:w="10264" w:type="dxa"/>
        <w:tblInd w:w="-2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1644"/>
        <w:gridCol w:w="1116"/>
        <w:gridCol w:w="1488"/>
        <w:gridCol w:w="684"/>
        <w:gridCol w:w="1200"/>
        <w:gridCol w:w="1056"/>
        <w:gridCol w:w="1776"/>
        <w:gridCol w:w="772"/>
      </w:tblGrid>
      <w:tr w14:paraId="3F85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dxa"/>
            <w:vMerge w:val="restart"/>
            <w:vAlign w:val="center"/>
          </w:tcPr>
          <w:p w14:paraId="7C76D26F">
            <w:pPr>
              <w:jc w:val="center"/>
              <w:rPr>
                <w:rFonts w:hint="default" w:ascii="Times New Roman" w:hAnsi="Times New Roman" w:cs="Times New Roman"/>
                <w:szCs w:val="21"/>
              </w:rPr>
            </w:pPr>
            <w:r>
              <w:rPr>
                <w:rFonts w:hint="default" w:ascii="Times New Roman" w:hAnsi="Times New Roman" w:cs="Times New Roman"/>
                <w:szCs w:val="21"/>
              </w:rPr>
              <w:t>序</w:t>
            </w:r>
          </w:p>
          <w:p w14:paraId="1834FBB3">
            <w:pPr>
              <w:jc w:val="center"/>
              <w:rPr>
                <w:rFonts w:hint="default" w:ascii="Times New Roman" w:hAnsi="Times New Roman" w:cs="Times New Roman"/>
                <w:szCs w:val="21"/>
              </w:rPr>
            </w:pPr>
            <w:r>
              <w:rPr>
                <w:rFonts w:hint="default" w:ascii="Times New Roman" w:hAnsi="Times New Roman" w:cs="Times New Roman"/>
                <w:szCs w:val="21"/>
              </w:rPr>
              <w:t>号</w:t>
            </w:r>
          </w:p>
        </w:tc>
        <w:tc>
          <w:tcPr>
            <w:tcW w:w="4932" w:type="dxa"/>
            <w:gridSpan w:val="4"/>
            <w:vAlign w:val="center"/>
          </w:tcPr>
          <w:p w14:paraId="1D2F2248">
            <w:pPr>
              <w:jc w:val="center"/>
              <w:rPr>
                <w:rFonts w:hint="default" w:ascii="Times New Roman" w:hAnsi="Times New Roman" w:cs="Times New Roman"/>
                <w:szCs w:val="21"/>
              </w:rPr>
            </w:pPr>
            <w:r>
              <w:rPr>
                <w:rFonts w:hint="default" w:ascii="Times New Roman" w:hAnsi="Times New Roman" w:cs="Times New Roman"/>
                <w:szCs w:val="21"/>
              </w:rPr>
              <w:t>已修课程</w:t>
            </w:r>
          </w:p>
        </w:tc>
        <w:tc>
          <w:tcPr>
            <w:tcW w:w="4804" w:type="dxa"/>
            <w:gridSpan w:val="4"/>
            <w:vAlign w:val="center"/>
          </w:tcPr>
          <w:p w14:paraId="76EBFDF7">
            <w:pPr>
              <w:jc w:val="center"/>
              <w:rPr>
                <w:rFonts w:hint="default" w:ascii="Times New Roman" w:hAnsi="Times New Roman" w:cs="Times New Roman"/>
                <w:szCs w:val="21"/>
              </w:rPr>
            </w:pPr>
            <w:r>
              <w:rPr>
                <w:rFonts w:hint="default" w:ascii="Times New Roman" w:hAnsi="Times New Roman" w:cs="Times New Roman"/>
                <w:szCs w:val="21"/>
              </w:rPr>
              <w:t>转换学分课程</w:t>
            </w:r>
          </w:p>
        </w:tc>
      </w:tr>
      <w:tr w14:paraId="33F0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dxa"/>
            <w:vMerge w:val="continue"/>
            <w:vAlign w:val="center"/>
          </w:tcPr>
          <w:p w14:paraId="03C87A8C">
            <w:pPr>
              <w:jc w:val="center"/>
              <w:rPr>
                <w:rFonts w:hint="default" w:ascii="Times New Roman" w:hAnsi="Times New Roman" w:cs="Times New Roman"/>
                <w:szCs w:val="21"/>
              </w:rPr>
            </w:pPr>
          </w:p>
        </w:tc>
        <w:tc>
          <w:tcPr>
            <w:tcW w:w="1644" w:type="dxa"/>
            <w:vAlign w:val="center"/>
          </w:tcPr>
          <w:p w14:paraId="148AD71C">
            <w:pPr>
              <w:jc w:val="center"/>
              <w:rPr>
                <w:rFonts w:hint="default" w:ascii="Times New Roman" w:hAnsi="Times New Roman" w:cs="Times New Roman"/>
                <w:szCs w:val="21"/>
              </w:rPr>
            </w:pPr>
            <w:r>
              <w:rPr>
                <w:rFonts w:hint="default" w:ascii="Times New Roman" w:hAnsi="Times New Roman" w:cs="Times New Roman"/>
                <w:szCs w:val="21"/>
              </w:rPr>
              <w:t>开课学年/学期</w:t>
            </w:r>
          </w:p>
        </w:tc>
        <w:tc>
          <w:tcPr>
            <w:tcW w:w="1116" w:type="dxa"/>
            <w:vAlign w:val="center"/>
          </w:tcPr>
          <w:p w14:paraId="23D7B125">
            <w:pPr>
              <w:jc w:val="center"/>
              <w:rPr>
                <w:rFonts w:hint="default" w:ascii="Times New Roman" w:hAnsi="Times New Roman" w:cs="Times New Roman"/>
                <w:szCs w:val="21"/>
              </w:rPr>
            </w:pPr>
            <w:r>
              <w:rPr>
                <w:rFonts w:hint="default" w:ascii="Times New Roman" w:hAnsi="Times New Roman" w:cs="Times New Roman"/>
                <w:szCs w:val="21"/>
              </w:rPr>
              <w:t>课程代码</w:t>
            </w:r>
          </w:p>
        </w:tc>
        <w:tc>
          <w:tcPr>
            <w:tcW w:w="1488" w:type="dxa"/>
            <w:vAlign w:val="center"/>
          </w:tcPr>
          <w:p w14:paraId="0AD1E4DC">
            <w:pPr>
              <w:jc w:val="center"/>
              <w:rPr>
                <w:rFonts w:hint="default" w:ascii="Times New Roman" w:hAnsi="Times New Roman" w:cs="Times New Roman"/>
                <w:szCs w:val="21"/>
              </w:rPr>
            </w:pPr>
            <w:r>
              <w:rPr>
                <w:rFonts w:hint="default" w:ascii="Times New Roman" w:hAnsi="Times New Roman" w:cs="Times New Roman"/>
                <w:szCs w:val="21"/>
              </w:rPr>
              <w:t>课程名称</w:t>
            </w:r>
          </w:p>
        </w:tc>
        <w:tc>
          <w:tcPr>
            <w:tcW w:w="684" w:type="dxa"/>
            <w:vAlign w:val="center"/>
          </w:tcPr>
          <w:p w14:paraId="4EE87FC3">
            <w:pPr>
              <w:jc w:val="center"/>
              <w:rPr>
                <w:rFonts w:hint="default" w:ascii="Times New Roman" w:hAnsi="Times New Roman" w:cs="Times New Roman"/>
                <w:szCs w:val="21"/>
              </w:rPr>
            </w:pPr>
            <w:r>
              <w:rPr>
                <w:rFonts w:hint="default" w:ascii="Times New Roman" w:hAnsi="Times New Roman" w:cs="Times New Roman"/>
                <w:szCs w:val="21"/>
              </w:rPr>
              <w:t>学分</w:t>
            </w:r>
          </w:p>
        </w:tc>
        <w:tc>
          <w:tcPr>
            <w:tcW w:w="1200" w:type="dxa"/>
            <w:vAlign w:val="center"/>
          </w:tcPr>
          <w:p w14:paraId="4C046E13">
            <w:pPr>
              <w:jc w:val="center"/>
              <w:rPr>
                <w:rFonts w:hint="default" w:ascii="Times New Roman" w:hAnsi="Times New Roman" w:cs="Times New Roman"/>
                <w:szCs w:val="21"/>
              </w:rPr>
            </w:pPr>
            <w:r>
              <w:rPr>
                <w:rFonts w:hint="default" w:ascii="Times New Roman" w:hAnsi="Times New Roman" w:cs="Times New Roman"/>
                <w:szCs w:val="21"/>
              </w:rPr>
              <w:t>课程性质</w:t>
            </w:r>
          </w:p>
        </w:tc>
        <w:tc>
          <w:tcPr>
            <w:tcW w:w="1056" w:type="dxa"/>
            <w:vAlign w:val="center"/>
          </w:tcPr>
          <w:p w14:paraId="7E6EE0F5">
            <w:pPr>
              <w:jc w:val="center"/>
              <w:rPr>
                <w:rFonts w:hint="default" w:ascii="Times New Roman" w:hAnsi="Times New Roman" w:cs="Times New Roman"/>
                <w:szCs w:val="21"/>
              </w:rPr>
            </w:pPr>
            <w:r>
              <w:rPr>
                <w:rFonts w:hint="default" w:ascii="Times New Roman" w:hAnsi="Times New Roman" w:cs="Times New Roman"/>
                <w:szCs w:val="21"/>
              </w:rPr>
              <w:t>课程代码</w:t>
            </w:r>
          </w:p>
        </w:tc>
        <w:tc>
          <w:tcPr>
            <w:tcW w:w="1776" w:type="dxa"/>
            <w:vAlign w:val="center"/>
          </w:tcPr>
          <w:p w14:paraId="4E9B61F2">
            <w:pPr>
              <w:jc w:val="center"/>
              <w:rPr>
                <w:rFonts w:hint="default" w:ascii="Times New Roman" w:hAnsi="Times New Roman" w:cs="Times New Roman"/>
                <w:szCs w:val="21"/>
              </w:rPr>
            </w:pPr>
            <w:r>
              <w:rPr>
                <w:rFonts w:hint="default" w:ascii="Times New Roman" w:hAnsi="Times New Roman" w:cs="Times New Roman"/>
                <w:szCs w:val="21"/>
              </w:rPr>
              <w:t>课程名称</w:t>
            </w:r>
          </w:p>
        </w:tc>
        <w:tc>
          <w:tcPr>
            <w:tcW w:w="772" w:type="dxa"/>
            <w:vAlign w:val="center"/>
          </w:tcPr>
          <w:p w14:paraId="450D82A1">
            <w:pPr>
              <w:jc w:val="center"/>
              <w:rPr>
                <w:rFonts w:hint="default" w:ascii="Times New Roman" w:hAnsi="Times New Roman" w:cs="Times New Roman"/>
                <w:szCs w:val="21"/>
              </w:rPr>
            </w:pPr>
            <w:r>
              <w:rPr>
                <w:rFonts w:hint="default" w:ascii="Times New Roman" w:hAnsi="Times New Roman" w:cs="Times New Roman"/>
                <w:szCs w:val="21"/>
              </w:rPr>
              <w:t>学分</w:t>
            </w:r>
          </w:p>
        </w:tc>
      </w:tr>
      <w:tr w14:paraId="6201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4B5BBAE">
            <w:pPr>
              <w:jc w:val="center"/>
              <w:rPr>
                <w:rFonts w:hint="default" w:ascii="Times New Roman" w:hAnsi="Times New Roman" w:cs="Times New Roman"/>
                <w:szCs w:val="21"/>
              </w:rPr>
            </w:pPr>
          </w:p>
        </w:tc>
        <w:tc>
          <w:tcPr>
            <w:tcW w:w="1644" w:type="dxa"/>
            <w:vAlign w:val="center"/>
          </w:tcPr>
          <w:p w14:paraId="6FCF43D2">
            <w:pPr>
              <w:jc w:val="center"/>
              <w:rPr>
                <w:rFonts w:hint="default" w:ascii="Times New Roman" w:hAnsi="Times New Roman" w:cs="Times New Roman"/>
                <w:szCs w:val="21"/>
              </w:rPr>
            </w:pPr>
          </w:p>
        </w:tc>
        <w:tc>
          <w:tcPr>
            <w:tcW w:w="1116" w:type="dxa"/>
            <w:vAlign w:val="center"/>
          </w:tcPr>
          <w:p w14:paraId="3B7F8066">
            <w:pPr>
              <w:jc w:val="center"/>
              <w:rPr>
                <w:rFonts w:hint="default" w:ascii="Times New Roman" w:hAnsi="Times New Roman" w:cs="Times New Roman"/>
                <w:szCs w:val="21"/>
              </w:rPr>
            </w:pPr>
          </w:p>
        </w:tc>
        <w:tc>
          <w:tcPr>
            <w:tcW w:w="1488" w:type="dxa"/>
            <w:vAlign w:val="center"/>
          </w:tcPr>
          <w:p w14:paraId="625A224A">
            <w:pPr>
              <w:jc w:val="center"/>
              <w:rPr>
                <w:rFonts w:hint="default" w:ascii="Times New Roman" w:hAnsi="Times New Roman" w:cs="Times New Roman"/>
                <w:szCs w:val="21"/>
              </w:rPr>
            </w:pPr>
          </w:p>
        </w:tc>
        <w:tc>
          <w:tcPr>
            <w:tcW w:w="684" w:type="dxa"/>
            <w:vAlign w:val="center"/>
          </w:tcPr>
          <w:p w14:paraId="46EEE13E">
            <w:pPr>
              <w:jc w:val="center"/>
              <w:rPr>
                <w:rFonts w:hint="default" w:ascii="Times New Roman" w:hAnsi="Times New Roman" w:cs="Times New Roman"/>
                <w:szCs w:val="21"/>
              </w:rPr>
            </w:pPr>
          </w:p>
        </w:tc>
        <w:tc>
          <w:tcPr>
            <w:tcW w:w="1200" w:type="dxa"/>
            <w:vAlign w:val="center"/>
          </w:tcPr>
          <w:p w14:paraId="238F9B79">
            <w:pPr>
              <w:jc w:val="center"/>
              <w:rPr>
                <w:rFonts w:hint="default" w:ascii="Times New Roman" w:hAnsi="Times New Roman" w:cs="Times New Roman"/>
                <w:szCs w:val="21"/>
              </w:rPr>
            </w:pPr>
          </w:p>
        </w:tc>
        <w:tc>
          <w:tcPr>
            <w:tcW w:w="1056" w:type="dxa"/>
            <w:vAlign w:val="center"/>
          </w:tcPr>
          <w:p w14:paraId="4BBECCF5">
            <w:pPr>
              <w:jc w:val="center"/>
              <w:rPr>
                <w:rFonts w:hint="default" w:ascii="Times New Roman" w:hAnsi="Times New Roman" w:cs="Times New Roman"/>
                <w:szCs w:val="21"/>
              </w:rPr>
            </w:pPr>
          </w:p>
        </w:tc>
        <w:tc>
          <w:tcPr>
            <w:tcW w:w="1776" w:type="dxa"/>
            <w:vAlign w:val="center"/>
          </w:tcPr>
          <w:p w14:paraId="34A77050">
            <w:pPr>
              <w:jc w:val="center"/>
              <w:rPr>
                <w:rFonts w:hint="default" w:ascii="Times New Roman" w:hAnsi="Times New Roman" w:cs="Times New Roman"/>
                <w:szCs w:val="21"/>
              </w:rPr>
            </w:pPr>
          </w:p>
        </w:tc>
        <w:tc>
          <w:tcPr>
            <w:tcW w:w="772" w:type="dxa"/>
            <w:vAlign w:val="center"/>
          </w:tcPr>
          <w:p w14:paraId="22E784C6">
            <w:pPr>
              <w:jc w:val="center"/>
              <w:rPr>
                <w:rFonts w:hint="default" w:ascii="Times New Roman" w:hAnsi="Times New Roman" w:cs="Times New Roman"/>
                <w:szCs w:val="21"/>
              </w:rPr>
            </w:pPr>
          </w:p>
        </w:tc>
      </w:tr>
      <w:tr w14:paraId="1B070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528" w:type="dxa"/>
            <w:vAlign w:val="center"/>
          </w:tcPr>
          <w:p w14:paraId="55848FCF">
            <w:pPr>
              <w:jc w:val="center"/>
              <w:rPr>
                <w:rFonts w:hint="default" w:ascii="Times New Roman" w:hAnsi="Times New Roman" w:cs="Times New Roman"/>
                <w:szCs w:val="21"/>
              </w:rPr>
            </w:pPr>
          </w:p>
        </w:tc>
        <w:tc>
          <w:tcPr>
            <w:tcW w:w="1644" w:type="dxa"/>
            <w:vAlign w:val="center"/>
          </w:tcPr>
          <w:p w14:paraId="2CB8AD30">
            <w:pPr>
              <w:jc w:val="center"/>
              <w:rPr>
                <w:rFonts w:hint="default" w:ascii="Times New Roman" w:hAnsi="Times New Roman" w:cs="Times New Roman"/>
                <w:szCs w:val="21"/>
              </w:rPr>
            </w:pPr>
          </w:p>
        </w:tc>
        <w:tc>
          <w:tcPr>
            <w:tcW w:w="1116" w:type="dxa"/>
            <w:vAlign w:val="center"/>
          </w:tcPr>
          <w:p w14:paraId="2CF5610A">
            <w:pPr>
              <w:jc w:val="center"/>
              <w:rPr>
                <w:rFonts w:hint="default" w:ascii="Times New Roman" w:hAnsi="Times New Roman" w:cs="Times New Roman"/>
                <w:szCs w:val="21"/>
              </w:rPr>
            </w:pPr>
          </w:p>
        </w:tc>
        <w:tc>
          <w:tcPr>
            <w:tcW w:w="1488" w:type="dxa"/>
            <w:vAlign w:val="center"/>
          </w:tcPr>
          <w:p w14:paraId="4C04A5D2">
            <w:pPr>
              <w:jc w:val="center"/>
              <w:rPr>
                <w:rFonts w:hint="default" w:ascii="Times New Roman" w:hAnsi="Times New Roman" w:cs="Times New Roman"/>
                <w:szCs w:val="21"/>
              </w:rPr>
            </w:pPr>
          </w:p>
        </w:tc>
        <w:tc>
          <w:tcPr>
            <w:tcW w:w="684" w:type="dxa"/>
            <w:vAlign w:val="center"/>
          </w:tcPr>
          <w:p w14:paraId="177F99BA">
            <w:pPr>
              <w:jc w:val="center"/>
              <w:rPr>
                <w:rFonts w:hint="default" w:ascii="Times New Roman" w:hAnsi="Times New Roman" w:cs="Times New Roman"/>
                <w:szCs w:val="21"/>
              </w:rPr>
            </w:pPr>
          </w:p>
        </w:tc>
        <w:tc>
          <w:tcPr>
            <w:tcW w:w="1200" w:type="dxa"/>
            <w:vAlign w:val="center"/>
          </w:tcPr>
          <w:p w14:paraId="0062577E">
            <w:pPr>
              <w:jc w:val="center"/>
              <w:rPr>
                <w:rFonts w:hint="default" w:ascii="Times New Roman" w:hAnsi="Times New Roman" w:cs="Times New Roman"/>
                <w:szCs w:val="21"/>
              </w:rPr>
            </w:pPr>
          </w:p>
        </w:tc>
        <w:tc>
          <w:tcPr>
            <w:tcW w:w="1056" w:type="dxa"/>
            <w:vAlign w:val="center"/>
          </w:tcPr>
          <w:p w14:paraId="0784FA4B">
            <w:pPr>
              <w:jc w:val="center"/>
              <w:rPr>
                <w:rFonts w:hint="default" w:ascii="Times New Roman" w:hAnsi="Times New Roman" w:cs="Times New Roman"/>
                <w:szCs w:val="21"/>
              </w:rPr>
            </w:pPr>
          </w:p>
        </w:tc>
        <w:tc>
          <w:tcPr>
            <w:tcW w:w="1776" w:type="dxa"/>
            <w:vAlign w:val="center"/>
          </w:tcPr>
          <w:p w14:paraId="63D32828">
            <w:pPr>
              <w:jc w:val="center"/>
              <w:rPr>
                <w:rFonts w:hint="default" w:ascii="Times New Roman" w:hAnsi="Times New Roman" w:cs="Times New Roman"/>
                <w:szCs w:val="21"/>
              </w:rPr>
            </w:pPr>
          </w:p>
        </w:tc>
        <w:tc>
          <w:tcPr>
            <w:tcW w:w="772" w:type="dxa"/>
            <w:vAlign w:val="center"/>
          </w:tcPr>
          <w:p w14:paraId="3FF0150D">
            <w:pPr>
              <w:jc w:val="center"/>
              <w:rPr>
                <w:rFonts w:hint="default" w:ascii="Times New Roman" w:hAnsi="Times New Roman" w:cs="Times New Roman"/>
                <w:szCs w:val="21"/>
              </w:rPr>
            </w:pPr>
          </w:p>
        </w:tc>
      </w:tr>
      <w:tr w14:paraId="2DA51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3169364E">
            <w:pPr>
              <w:jc w:val="center"/>
              <w:rPr>
                <w:rFonts w:hint="default" w:ascii="Times New Roman" w:hAnsi="Times New Roman" w:cs="Times New Roman"/>
                <w:szCs w:val="21"/>
              </w:rPr>
            </w:pPr>
          </w:p>
        </w:tc>
        <w:tc>
          <w:tcPr>
            <w:tcW w:w="1644" w:type="dxa"/>
            <w:vAlign w:val="center"/>
          </w:tcPr>
          <w:p w14:paraId="3F957F34">
            <w:pPr>
              <w:jc w:val="center"/>
              <w:rPr>
                <w:rFonts w:hint="default" w:ascii="Times New Roman" w:hAnsi="Times New Roman" w:cs="Times New Roman"/>
                <w:szCs w:val="21"/>
              </w:rPr>
            </w:pPr>
          </w:p>
        </w:tc>
        <w:tc>
          <w:tcPr>
            <w:tcW w:w="1116" w:type="dxa"/>
            <w:vAlign w:val="center"/>
          </w:tcPr>
          <w:p w14:paraId="2A9678E9">
            <w:pPr>
              <w:jc w:val="center"/>
              <w:rPr>
                <w:rFonts w:hint="default" w:ascii="Times New Roman" w:hAnsi="Times New Roman" w:cs="Times New Roman"/>
                <w:szCs w:val="21"/>
              </w:rPr>
            </w:pPr>
          </w:p>
        </w:tc>
        <w:tc>
          <w:tcPr>
            <w:tcW w:w="1488" w:type="dxa"/>
            <w:vAlign w:val="center"/>
          </w:tcPr>
          <w:p w14:paraId="1304CF2A">
            <w:pPr>
              <w:jc w:val="center"/>
              <w:rPr>
                <w:rFonts w:hint="default" w:ascii="Times New Roman" w:hAnsi="Times New Roman" w:cs="Times New Roman"/>
                <w:szCs w:val="21"/>
              </w:rPr>
            </w:pPr>
          </w:p>
        </w:tc>
        <w:tc>
          <w:tcPr>
            <w:tcW w:w="684" w:type="dxa"/>
            <w:vAlign w:val="center"/>
          </w:tcPr>
          <w:p w14:paraId="133961F8">
            <w:pPr>
              <w:jc w:val="center"/>
              <w:rPr>
                <w:rFonts w:hint="default" w:ascii="Times New Roman" w:hAnsi="Times New Roman" w:cs="Times New Roman"/>
                <w:szCs w:val="21"/>
              </w:rPr>
            </w:pPr>
          </w:p>
        </w:tc>
        <w:tc>
          <w:tcPr>
            <w:tcW w:w="1200" w:type="dxa"/>
            <w:vAlign w:val="center"/>
          </w:tcPr>
          <w:p w14:paraId="1301D9C9">
            <w:pPr>
              <w:jc w:val="center"/>
              <w:rPr>
                <w:rFonts w:hint="default" w:ascii="Times New Roman" w:hAnsi="Times New Roman" w:cs="Times New Roman"/>
                <w:szCs w:val="21"/>
              </w:rPr>
            </w:pPr>
          </w:p>
        </w:tc>
        <w:tc>
          <w:tcPr>
            <w:tcW w:w="1056" w:type="dxa"/>
            <w:vAlign w:val="center"/>
          </w:tcPr>
          <w:p w14:paraId="0055BE3F">
            <w:pPr>
              <w:jc w:val="center"/>
              <w:rPr>
                <w:rFonts w:hint="default" w:ascii="Times New Roman" w:hAnsi="Times New Roman" w:cs="Times New Roman"/>
                <w:szCs w:val="21"/>
              </w:rPr>
            </w:pPr>
          </w:p>
        </w:tc>
        <w:tc>
          <w:tcPr>
            <w:tcW w:w="1776" w:type="dxa"/>
            <w:vAlign w:val="center"/>
          </w:tcPr>
          <w:p w14:paraId="74A963EF">
            <w:pPr>
              <w:jc w:val="center"/>
              <w:rPr>
                <w:rFonts w:hint="default" w:ascii="Times New Roman" w:hAnsi="Times New Roman" w:cs="Times New Roman"/>
                <w:szCs w:val="21"/>
              </w:rPr>
            </w:pPr>
          </w:p>
        </w:tc>
        <w:tc>
          <w:tcPr>
            <w:tcW w:w="772" w:type="dxa"/>
            <w:vAlign w:val="center"/>
          </w:tcPr>
          <w:p w14:paraId="10C620D6">
            <w:pPr>
              <w:jc w:val="center"/>
              <w:rPr>
                <w:rFonts w:hint="default" w:ascii="Times New Roman" w:hAnsi="Times New Roman" w:cs="Times New Roman"/>
                <w:szCs w:val="21"/>
              </w:rPr>
            </w:pPr>
          </w:p>
        </w:tc>
      </w:tr>
      <w:tr w14:paraId="4523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83B74FD">
            <w:pPr>
              <w:jc w:val="center"/>
              <w:rPr>
                <w:rFonts w:hint="default" w:ascii="Times New Roman" w:hAnsi="Times New Roman" w:cs="Times New Roman"/>
                <w:szCs w:val="21"/>
              </w:rPr>
            </w:pPr>
          </w:p>
        </w:tc>
        <w:tc>
          <w:tcPr>
            <w:tcW w:w="1644" w:type="dxa"/>
            <w:vAlign w:val="center"/>
          </w:tcPr>
          <w:p w14:paraId="1AB12E09">
            <w:pPr>
              <w:jc w:val="center"/>
              <w:rPr>
                <w:rFonts w:hint="default" w:ascii="Times New Roman" w:hAnsi="Times New Roman" w:cs="Times New Roman"/>
                <w:szCs w:val="21"/>
              </w:rPr>
            </w:pPr>
          </w:p>
        </w:tc>
        <w:tc>
          <w:tcPr>
            <w:tcW w:w="1116" w:type="dxa"/>
            <w:vAlign w:val="center"/>
          </w:tcPr>
          <w:p w14:paraId="03259879">
            <w:pPr>
              <w:jc w:val="center"/>
              <w:rPr>
                <w:rFonts w:hint="default" w:ascii="Times New Roman" w:hAnsi="Times New Roman" w:cs="Times New Roman"/>
                <w:szCs w:val="21"/>
              </w:rPr>
            </w:pPr>
          </w:p>
        </w:tc>
        <w:tc>
          <w:tcPr>
            <w:tcW w:w="1488" w:type="dxa"/>
            <w:vAlign w:val="center"/>
          </w:tcPr>
          <w:p w14:paraId="780E6134">
            <w:pPr>
              <w:jc w:val="center"/>
              <w:rPr>
                <w:rFonts w:hint="default" w:ascii="Times New Roman" w:hAnsi="Times New Roman" w:cs="Times New Roman"/>
                <w:szCs w:val="21"/>
              </w:rPr>
            </w:pPr>
          </w:p>
        </w:tc>
        <w:tc>
          <w:tcPr>
            <w:tcW w:w="684" w:type="dxa"/>
            <w:vAlign w:val="center"/>
          </w:tcPr>
          <w:p w14:paraId="6DA005EA">
            <w:pPr>
              <w:jc w:val="center"/>
              <w:rPr>
                <w:rFonts w:hint="default" w:ascii="Times New Roman" w:hAnsi="Times New Roman" w:cs="Times New Roman"/>
                <w:szCs w:val="21"/>
              </w:rPr>
            </w:pPr>
          </w:p>
        </w:tc>
        <w:tc>
          <w:tcPr>
            <w:tcW w:w="1200" w:type="dxa"/>
            <w:vAlign w:val="center"/>
          </w:tcPr>
          <w:p w14:paraId="30546881">
            <w:pPr>
              <w:jc w:val="center"/>
              <w:rPr>
                <w:rFonts w:hint="default" w:ascii="Times New Roman" w:hAnsi="Times New Roman" w:cs="Times New Roman"/>
                <w:szCs w:val="21"/>
              </w:rPr>
            </w:pPr>
          </w:p>
        </w:tc>
        <w:tc>
          <w:tcPr>
            <w:tcW w:w="1056" w:type="dxa"/>
            <w:vAlign w:val="center"/>
          </w:tcPr>
          <w:p w14:paraId="3C858E39">
            <w:pPr>
              <w:jc w:val="center"/>
              <w:rPr>
                <w:rFonts w:hint="default" w:ascii="Times New Roman" w:hAnsi="Times New Roman" w:cs="Times New Roman"/>
                <w:szCs w:val="21"/>
              </w:rPr>
            </w:pPr>
          </w:p>
        </w:tc>
        <w:tc>
          <w:tcPr>
            <w:tcW w:w="1776" w:type="dxa"/>
            <w:vAlign w:val="center"/>
          </w:tcPr>
          <w:p w14:paraId="32142EFA">
            <w:pPr>
              <w:jc w:val="center"/>
              <w:rPr>
                <w:rFonts w:hint="default" w:ascii="Times New Roman" w:hAnsi="Times New Roman" w:cs="Times New Roman"/>
                <w:szCs w:val="21"/>
              </w:rPr>
            </w:pPr>
          </w:p>
        </w:tc>
        <w:tc>
          <w:tcPr>
            <w:tcW w:w="772" w:type="dxa"/>
            <w:vAlign w:val="center"/>
          </w:tcPr>
          <w:p w14:paraId="78762AF3">
            <w:pPr>
              <w:jc w:val="center"/>
              <w:rPr>
                <w:rFonts w:hint="default" w:ascii="Times New Roman" w:hAnsi="Times New Roman" w:cs="Times New Roman"/>
                <w:szCs w:val="21"/>
              </w:rPr>
            </w:pPr>
          </w:p>
        </w:tc>
      </w:tr>
      <w:tr w14:paraId="641A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2433A05">
            <w:pPr>
              <w:jc w:val="center"/>
              <w:rPr>
                <w:rFonts w:hint="default" w:ascii="Times New Roman" w:hAnsi="Times New Roman" w:cs="Times New Roman"/>
                <w:szCs w:val="21"/>
              </w:rPr>
            </w:pPr>
          </w:p>
        </w:tc>
        <w:tc>
          <w:tcPr>
            <w:tcW w:w="1644" w:type="dxa"/>
            <w:vAlign w:val="center"/>
          </w:tcPr>
          <w:p w14:paraId="5C3E8CEC">
            <w:pPr>
              <w:jc w:val="center"/>
              <w:rPr>
                <w:rFonts w:hint="default" w:ascii="Times New Roman" w:hAnsi="Times New Roman" w:cs="Times New Roman"/>
                <w:szCs w:val="21"/>
              </w:rPr>
            </w:pPr>
          </w:p>
        </w:tc>
        <w:tc>
          <w:tcPr>
            <w:tcW w:w="1116" w:type="dxa"/>
            <w:vAlign w:val="center"/>
          </w:tcPr>
          <w:p w14:paraId="10541F8D">
            <w:pPr>
              <w:jc w:val="center"/>
              <w:rPr>
                <w:rFonts w:hint="default" w:ascii="Times New Roman" w:hAnsi="Times New Roman" w:cs="Times New Roman"/>
                <w:szCs w:val="21"/>
              </w:rPr>
            </w:pPr>
          </w:p>
        </w:tc>
        <w:tc>
          <w:tcPr>
            <w:tcW w:w="1488" w:type="dxa"/>
            <w:vAlign w:val="center"/>
          </w:tcPr>
          <w:p w14:paraId="64720B61">
            <w:pPr>
              <w:jc w:val="center"/>
              <w:rPr>
                <w:rFonts w:hint="default" w:ascii="Times New Roman" w:hAnsi="Times New Roman" w:cs="Times New Roman"/>
                <w:szCs w:val="21"/>
              </w:rPr>
            </w:pPr>
          </w:p>
        </w:tc>
        <w:tc>
          <w:tcPr>
            <w:tcW w:w="684" w:type="dxa"/>
            <w:vAlign w:val="center"/>
          </w:tcPr>
          <w:p w14:paraId="766EC02A">
            <w:pPr>
              <w:jc w:val="center"/>
              <w:rPr>
                <w:rFonts w:hint="default" w:ascii="Times New Roman" w:hAnsi="Times New Roman" w:cs="Times New Roman"/>
                <w:szCs w:val="21"/>
              </w:rPr>
            </w:pPr>
          </w:p>
        </w:tc>
        <w:tc>
          <w:tcPr>
            <w:tcW w:w="1200" w:type="dxa"/>
            <w:vAlign w:val="center"/>
          </w:tcPr>
          <w:p w14:paraId="5D156092">
            <w:pPr>
              <w:jc w:val="center"/>
              <w:rPr>
                <w:rFonts w:hint="default" w:ascii="Times New Roman" w:hAnsi="Times New Roman" w:cs="Times New Roman"/>
                <w:szCs w:val="21"/>
              </w:rPr>
            </w:pPr>
          </w:p>
        </w:tc>
        <w:tc>
          <w:tcPr>
            <w:tcW w:w="1056" w:type="dxa"/>
            <w:vAlign w:val="center"/>
          </w:tcPr>
          <w:p w14:paraId="225BD2A7">
            <w:pPr>
              <w:jc w:val="center"/>
              <w:rPr>
                <w:rFonts w:hint="default" w:ascii="Times New Roman" w:hAnsi="Times New Roman" w:cs="Times New Roman"/>
                <w:szCs w:val="21"/>
              </w:rPr>
            </w:pPr>
          </w:p>
        </w:tc>
        <w:tc>
          <w:tcPr>
            <w:tcW w:w="1776" w:type="dxa"/>
            <w:vAlign w:val="center"/>
          </w:tcPr>
          <w:p w14:paraId="26340A21">
            <w:pPr>
              <w:jc w:val="center"/>
              <w:rPr>
                <w:rFonts w:hint="default" w:ascii="Times New Roman" w:hAnsi="Times New Roman" w:cs="Times New Roman"/>
                <w:szCs w:val="21"/>
              </w:rPr>
            </w:pPr>
          </w:p>
        </w:tc>
        <w:tc>
          <w:tcPr>
            <w:tcW w:w="772" w:type="dxa"/>
            <w:vAlign w:val="center"/>
          </w:tcPr>
          <w:p w14:paraId="6FC9DAA9">
            <w:pPr>
              <w:jc w:val="center"/>
              <w:rPr>
                <w:rFonts w:hint="default" w:ascii="Times New Roman" w:hAnsi="Times New Roman" w:cs="Times New Roman"/>
                <w:szCs w:val="21"/>
              </w:rPr>
            </w:pPr>
          </w:p>
        </w:tc>
      </w:tr>
      <w:tr w14:paraId="3B94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3C05E00A">
            <w:pPr>
              <w:jc w:val="center"/>
              <w:rPr>
                <w:rFonts w:hint="default" w:ascii="Times New Roman" w:hAnsi="Times New Roman" w:cs="Times New Roman"/>
                <w:szCs w:val="21"/>
              </w:rPr>
            </w:pPr>
          </w:p>
        </w:tc>
        <w:tc>
          <w:tcPr>
            <w:tcW w:w="1644" w:type="dxa"/>
            <w:vAlign w:val="center"/>
          </w:tcPr>
          <w:p w14:paraId="6270126A">
            <w:pPr>
              <w:jc w:val="center"/>
              <w:rPr>
                <w:rFonts w:hint="default" w:ascii="Times New Roman" w:hAnsi="Times New Roman" w:cs="Times New Roman"/>
                <w:szCs w:val="21"/>
              </w:rPr>
            </w:pPr>
          </w:p>
        </w:tc>
        <w:tc>
          <w:tcPr>
            <w:tcW w:w="1116" w:type="dxa"/>
            <w:vAlign w:val="center"/>
          </w:tcPr>
          <w:p w14:paraId="2CDAFEEF">
            <w:pPr>
              <w:jc w:val="center"/>
              <w:rPr>
                <w:rFonts w:hint="default" w:ascii="Times New Roman" w:hAnsi="Times New Roman" w:cs="Times New Roman"/>
                <w:szCs w:val="21"/>
              </w:rPr>
            </w:pPr>
          </w:p>
        </w:tc>
        <w:tc>
          <w:tcPr>
            <w:tcW w:w="1488" w:type="dxa"/>
            <w:vAlign w:val="center"/>
          </w:tcPr>
          <w:p w14:paraId="52B22EAA">
            <w:pPr>
              <w:jc w:val="center"/>
              <w:rPr>
                <w:rFonts w:hint="default" w:ascii="Times New Roman" w:hAnsi="Times New Roman" w:cs="Times New Roman"/>
                <w:szCs w:val="21"/>
              </w:rPr>
            </w:pPr>
          </w:p>
        </w:tc>
        <w:tc>
          <w:tcPr>
            <w:tcW w:w="684" w:type="dxa"/>
            <w:vAlign w:val="center"/>
          </w:tcPr>
          <w:p w14:paraId="3B4D0C70">
            <w:pPr>
              <w:jc w:val="center"/>
              <w:rPr>
                <w:rFonts w:hint="default" w:ascii="Times New Roman" w:hAnsi="Times New Roman" w:cs="Times New Roman"/>
                <w:szCs w:val="21"/>
              </w:rPr>
            </w:pPr>
          </w:p>
        </w:tc>
        <w:tc>
          <w:tcPr>
            <w:tcW w:w="1200" w:type="dxa"/>
            <w:vAlign w:val="center"/>
          </w:tcPr>
          <w:p w14:paraId="3038D3DC">
            <w:pPr>
              <w:jc w:val="center"/>
              <w:rPr>
                <w:rFonts w:hint="default" w:ascii="Times New Roman" w:hAnsi="Times New Roman" w:cs="Times New Roman"/>
                <w:szCs w:val="21"/>
              </w:rPr>
            </w:pPr>
          </w:p>
        </w:tc>
        <w:tc>
          <w:tcPr>
            <w:tcW w:w="1056" w:type="dxa"/>
            <w:vAlign w:val="center"/>
          </w:tcPr>
          <w:p w14:paraId="2546D805">
            <w:pPr>
              <w:jc w:val="center"/>
              <w:rPr>
                <w:rFonts w:hint="default" w:ascii="Times New Roman" w:hAnsi="Times New Roman" w:cs="Times New Roman"/>
                <w:szCs w:val="21"/>
              </w:rPr>
            </w:pPr>
          </w:p>
        </w:tc>
        <w:tc>
          <w:tcPr>
            <w:tcW w:w="1776" w:type="dxa"/>
            <w:vAlign w:val="center"/>
          </w:tcPr>
          <w:p w14:paraId="52BEFB27">
            <w:pPr>
              <w:jc w:val="center"/>
              <w:rPr>
                <w:rFonts w:hint="default" w:ascii="Times New Roman" w:hAnsi="Times New Roman" w:cs="Times New Roman"/>
                <w:szCs w:val="21"/>
              </w:rPr>
            </w:pPr>
          </w:p>
        </w:tc>
        <w:tc>
          <w:tcPr>
            <w:tcW w:w="772" w:type="dxa"/>
            <w:vAlign w:val="center"/>
          </w:tcPr>
          <w:p w14:paraId="62206B31">
            <w:pPr>
              <w:jc w:val="center"/>
              <w:rPr>
                <w:rFonts w:hint="default" w:ascii="Times New Roman" w:hAnsi="Times New Roman" w:cs="Times New Roman"/>
                <w:szCs w:val="21"/>
              </w:rPr>
            </w:pPr>
          </w:p>
        </w:tc>
      </w:tr>
      <w:tr w14:paraId="4944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300938E6">
            <w:pPr>
              <w:rPr>
                <w:rFonts w:hint="default" w:ascii="Times New Roman" w:hAnsi="Times New Roman" w:cs="Times New Roman"/>
                <w:szCs w:val="21"/>
              </w:rPr>
            </w:pPr>
          </w:p>
        </w:tc>
        <w:tc>
          <w:tcPr>
            <w:tcW w:w="1644" w:type="dxa"/>
            <w:vAlign w:val="center"/>
          </w:tcPr>
          <w:p w14:paraId="0A5BCB2E">
            <w:pPr>
              <w:jc w:val="center"/>
              <w:rPr>
                <w:rFonts w:hint="default" w:ascii="Times New Roman" w:hAnsi="Times New Roman" w:cs="Times New Roman"/>
                <w:szCs w:val="21"/>
              </w:rPr>
            </w:pPr>
          </w:p>
        </w:tc>
        <w:tc>
          <w:tcPr>
            <w:tcW w:w="1116" w:type="dxa"/>
            <w:vAlign w:val="center"/>
          </w:tcPr>
          <w:p w14:paraId="322BB8CB">
            <w:pPr>
              <w:jc w:val="center"/>
              <w:rPr>
                <w:rFonts w:hint="default" w:ascii="Times New Roman" w:hAnsi="Times New Roman" w:cs="Times New Roman"/>
                <w:szCs w:val="21"/>
              </w:rPr>
            </w:pPr>
          </w:p>
        </w:tc>
        <w:tc>
          <w:tcPr>
            <w:tcW w:w="1488" w:type="dxa"/>
            <w:vAlign w:val="center"/>
          </w:tcPr>
          <w:p w14:paraId="40ED1193">
            <w:pPr>
              <w:jc w:val="center"/>
              <w:rPr>
                <w:rFonts w:hint="default" w:ascii="Times New Roman" w:hAnsi="Times New Roman" w:cs="Times New Roman"/>
                <w:szCs w:val="21"/>
              </w:rPr>
            </w:pPr>
          </w:p>
        </w:tc>
        <w:tc>
          <w:tcPr>
            <w:tcW w:w="684" w:type="dxa"/>
            <w:vAlign w:val="center"/>
          </w:tcPr>
          <w:p w14:paraId="1F84774A">
            <w:pPr>
              <w:jc w:val="center"/>
              <w:rPr>
                <w:rFonts w:hint="default" w:ascii="Times New Roman" w:hAnsi="Times New Roman" w:cs="Times New Roman"/>
                <w:szCs w:val="21"/>
              </w:rPr>
            </w:pPr>
          </w:p>
        </w:tc>
        <w:tc>
          <w:tcPr>
            <w:tcW w:w="1200" w:type="dxa"/>
            <w:vAlign w:val="center"/>
          </w:tcPr>
          <w:p w14:paraId="73CD6879">
            <w:pPr>
              <w:jc w:val="center"/>
              <w:rPr>
                <w:rFonts w:hint="default" w:ascii="Times New Roman" w:hAnsi="Times New Roman" w:cs="Times New Roman"/>
                <w:szCs w:val="21"/>
              </w:rPr>
            </w:pPr>
          </w:p>
        </w:tc>
        <w:tc>
          <w:tcPr>
            <w:tcW w:w="1056" w:type="dxa"/>
            <w:vAlign w:val="center"/>
          </w:tcPr>
          <w:p w14:paraId="3174E7F7">
            <w:pPr>
              <w:jc w:val="center"/>
              <w:rPr>
                <w:rFonts w:hint="default" w:ascii="Times New Roman" w:hAnsi="Times New Roman" w:cs="Times New Roman"/>
                <w:szCs w:val="21"/>
              </w:rPr>
            </w:pPr>
          </w:p>
        </w:tc>
        <w:tc>
          <w:tcPr>
            <w:tcW w:w="1776" w:type="dxa"/>
            <w:vAlign w:val="center"/>
          </w:tcPr>
          <w:p w14:paraId="43FB6FCF">
            <w:pPr>
              <w:jc w:val="center"/>
              <w:rPr>
                <w:rFonts w:hint="default" w:ascii="Times New Roman" w:hAnsi="Times New Roman" w:cs="Times New Roman"/>
                <w:szCs w:val="21"/>
              </w:rPr>
            </w:pPr>
          </w:p>
        </w:tc>
        <w:tc>
          <w:tcPr>
            <w:tcW w:w="772" w:type="dxa"/>
            <w:vAlign w:val="center"/>
          </w:tcPr>
          <w:p w14:paraId="561FC6D3">
            <w:pPr>
              <w:jc w:val="center"/>
              <w:rPr>
                <w:rFonts w:hint="default" w:ascii="Times New Roman" w:hAnsi="Times New Roman" w:cs="Times New Roman"/>
                <w:szCs w:val="21"/>
              </w:rPr>
            </w:pPr>
          </w:p>
        </w:tc>
      </w:tr>
      <w:tr w14:paraId="1391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8" w:type="dxa"/>
            <w:vAlign w:val="center"/>
          </w:tcPr>
          <w:p w14:paraId="034C6D8A">
            <w:pPr>
              <w:rPr>
                <w:rFonts w:hint="default" w:ascii="Times New Roman" w:hAnsi="Times New Roman" w:cs="Times New Roman"/>
                <w:szCs w:val="21"/>
              </w:rPr>
            </w:pPr>
          </w:p>
        </w:tc>
        <w:tc>
          <w:tcPr>
            <w:tcW w:w="1644" w:type="dxa"/>
            <w:vAlign w:val="center"/>
          </w:tcPr>
          <w:p w14:paraId="2DF5C24F">
            <w:pPr>
              <w:jc w:val="center"/>
              <w:rPr>
                <w:rFonts w:hint="default" w:ascii="Times New Roman" w:hAnsi="Times New Roman" w:cs="Times New Roman"/>
                <w:szCs w:val="21"/>
              </w:rPr>
            </w:pPr>
          </w:p>
        </w:tc>
        <w:tc>
          <w:tcPr>
            <w:tcW w:w="1116" w:type="dxa"/>
            <w:vAlign w:val="center"/>
          </w:tcPr>
          <w:p w14:paraId="6D92ECC2">
            <w:pPr>
              <w:jc w:val="center"/>
              <w:rPr>
                <w:rFonts w:hint="default" w:ascii="Times New Roman" w:hAnsi="Times New Roman" w:cs="Times New Roman"/>
                <w:szCs w:val="21"/>
              </w:rPr>
            </w:pPr>
          </w:p>
        </w:tc>
        <w:tc>
          <w:tcPr>
            <w:tcW w:w="1488" w:type="dxa"/>
            <w:vAlign w:val="center"/>
          </w:tcPr>
          <w:p w14:paraId="1801C9A3">
            <w:pPr>
              <w:jc w:val="center"/>
              <w:rPr>
                <w:rFonts w:hint="default" w:ascii="Times New Roman" w:hAnsi="Times New Roman" w:cs="Times New Roman"/>
                <w:szCs w:val="21"/>
              </w:rPr>
            </w:pPr>
          </w:p>
        </w:tc>
        <w:tc>
          <w:tcPr>
            <w:tcW w:w="684" w:type="dxa"/>
            <w:vAlign w:val="center"/>
          </w:tcPr>
          <w:p w14:paraId="1C10941A">
            <w:pPr>
              <w:jc w:val="center"/>
              <w:rPr>
                <w:rFonts w:hint="default" w:ascii="Times New Roman" w:hAnsi="Times New Roman" w:cs="Times New Roman"/>
                <w:szCs w:val="21"/>
              </w:rPr>
            </w:pPr>
          </w:p>
        </w:tc>
        <w:tc>
          <w:tcPr>
            <w:tcW w:w="1200" w:type="dxa"/>
            <w:vAlign w:val="center"/>
          </w:tcPr>
          <w:p w14:paraId="539AFE17">
            <w:pPr>
              <w:jc w:val="center"/>
              <w:rPr>
                <w:rFonts w:hint="default" w:ascii="Times New Roman" w:hAnsi="Times New Roman" w:cs="Times New Roman"/>
                <w:szCs w:val="21"/>
              </w:rPr>
            </w:pPr>
          </w:p>
        </w:tc>
        <w:tc>
          <w:tcPr>
            <w:tcW w:w="1056" w:type="dxa"/>
            <w:vAlign w:val="center"/>
          </w:tcPr>
          <w:p w14:paraId="459CA53D">
            <w:pPr>
              <w:jc w:val="center"/>
              <w:rPr>
                <w:rFonts w:hint="default" w:ascii="Times New Roman" w:hAnsi="Times New Roman" w:cs="Times New Roman"/>
                <w:szCs w:val="21"/>
              </w:rPr>
            </w:pPr>
          </w:p>
        </w:tc>
        <w:tc>
          <w:tcPr>
            <w:tcW w:w="1776" w:type="dxa"/>
            <w:vAlign w:val="center"/>
          </w:tcPr>
          <w:p w14:paraId="204470C0">
            <w:pPr>
              <w:jc w:val="center"/>
              <w:rPr>
                <w:rFonts w:hint="default" w:ascii="Times New Roman" w:hAnsi="Times New Roman" w:cs="Times New Roman"/>
                <w:szCs w:val="21"/>
              </w:rPr>
            </w:pPr>
          </w:p>
        </w:tc>
        <w:tc>
          <w:tcPr>
            <w:tcW w:w="772" w:type="dxa"/>
            <w:vAlign w:val="center"/>
          </w:tcPr>
          <w:p w14:paraId="0DC65FC7">
            <w:pPr>
              <w:jc w:val="center"/>
              <w:rPr>
                <w:rFonts w:hint="default" w:ascii="Times New Roman" w:hAnsi="Times New Roman" w:cs="Times New Roman"/>
                <w:szCs w:val="21"/>
              </w:rPr>
            </w:pPr>
          </w:p>
        </w:tc>
      </w:tr>
    </w:tbl>
    <w:p w14:paraId="62B8D53A">
      <w:pPr>
        <w:jc w:val="left"/>
        <w:rPr>
          <w:rFonts w:hint="default" w:ascii="Times New Roman" w:hAnsi="Times New Roman" w:cs="Times New Roman"/>
          <w:szCs w:val="21"/>
        </w:rPr>
      </w:pPr>
    </w:p>
    <w:p w14:paraId="786269C1">
      <w:pPr>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转入学院教学副院长（签字）：                          转入学院（盖章）</w:t>
      </w:r>
    </w:p>
    <w:p w14:paraId="441F72AD">
      <w:pPr>
        <w:jc w:val="left"/>
        <w:rPr>
          <w:szCs w:val="21"/>
        </w:rPr>
      </w:pPr>
    </w:p>
    <w:p w14:paraId="722CC101">
      <w:pPr>
        <w:jc w:val="left"/>
        <w:rPr>
          <w:szCs w:val="21"/>
        </w:rPr>
      </w:pPr>
    </w:p>
    <w:p w14:paraId="67BC7617">
      <w:pPr>
        <w:jc w:val="left"/>
        <w:rPr>
          <w:szCs w:val="21"/>
        </w:rPr>
      </w:pPr>
      <w:r>
        <w:rPr>
          <w:rFonts w:hint="default" w:ascii="Times New Roman" w:hAnsi="Times New Roman" w:cs="Times New Roman"/>
          <w:szCs w:val="21"/>
        </w:rPr>
        <w:t>（注：请</w:t>
      </w:r>
      <w:r>
        <w:rPr>
          <w:rFonts w:hint="eastAsia" w:ascii="Times New Roman" w:hAnsi="Times New Roman" w:cs="Times New Roman"/>
          <w:szCs w:val="21"/>
          <w:lang w:val="en-US" w:eastAsia="zh-CN"/>
        </w:rPr>
        <w:t>特批</w:t>
      </w:r>
      <w:r>
        <w:rPr>
          <w:rFonts w:hint="default" w:ascii="Times New Roman" w:hAnsi="Times New Roman" w:cs="Times New Roman"/>
          <w:szCs w:val="21"/>
        </w:rPr>
        <w:t>办理学分转换申请的学生将此申请表提交至教务处A211</w:t>
      </w:r>
      <w:r>
        <w:rPr>
          <w:rFonts w:hint="eastAsia" w:ascii="Times New Roman" w:hAnsi="Times New Roman" w:cs="Times New Roman"/>
          <w:szCs w:val="21"/>
          <w:lang w:val="en-US" w:eastAsia="zh-CN"/>
        </w:rPr>
        <w:t>办公室</w:t>
      </w:r>
      <w:bookmarkStart w:id="0" w:name="_GoBack"/>
      <w:bookmarkEnd w:id="0"/>
      <w:r>
        <w:rPr>
          <w:rFonts w:hint="default" w:ascii="Times New Roman" w:hAnsi="Times New Roman" w:cs="Times New Roman"/>
          <w:szCs w:val="21"/>
        </w:rPr>
        <w:t>，三个工作日后登录教务系统确认学分是否转换成功。若未转换成功，请致电81977045。）</w:t>
      </w:r>
    </w:p>
    <w:sectPr>
      <w:pgSz w:w="11906" w:h="16838"/>
      <w:pgMar w:top="1418" w:right="181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83"/>
    <w:rsid w:val="00023CD8"/>
    <w:rsid w:val="000826EF"/>
    <w:rsid w:val="000A4911"/>
    <w:rsid w:val="00100A8F"/>
    <w:rsid w:val="00101631"/>
    <w:rsid w:val="00142979"/>
    <w:rsid w:val="00162AAF"/>
    <w:rsid w:val="001746B7"/>
    <w:rsid w:val="002727C1"/>
    <w:rsid w:val="00283AF1"/>
    <w:rsid w:val="002E04CF"/>
    <w:rsid w:val="002F6E90"/>
    <w:rsid w:val="003966BB"/>
    <w:rsid w:val="00423A7A"/>
    <w:rsid w:val="00460477"/>
    <w:rsid w:val="00473FAD"/>
    <w:rsid w:val="004B7D51"/>
    <w:rsid w:val="004C06E6"/>
    <w:rsid w:val="005250F3"/>
    <w:rsid w:val="00587CCD"/>
    <w:rsid w:val="005E762A"/>
    <w:rsid w:val="00636594"/>
    <w:rsid w:val="00645C95"/>
    <w:rsid w:val="0065499A"/>
    <w:rsid w:val="006561ED"/>
    <w:rsid w:val="00661F57"/>
    <w:rsid w:val="0067476C"/>
    <w:rsid w:val="006D0100"/>
    <w:rsid w:val="006D74B4"/>
    <w:rsid w:val="00746DE1"/>
    <w:rsid w:val="007729AC"/>
    <w:rsid w:val="007A2B5D"/>
    <w:rsid w:val="007F1D07"/>
    <w:rsid w:val="008268CB"/>
    <w:rsid w:val="0083158F"/>
    <w:rsid w:val="00852CD9"/>
    <w:rsid w:val="00893F44"/>
    <w:rsid w:val="0089455F"/>
    <w:rsid w:val="00903951"/>
    <w:rsid w:val="009A542B"/>
    <w:rsid w:val="009C51AF"/>
    <w:rsid w:val="00A54511"/>
    <w:rsid w:val="00A717EF"/>
    <w:rsid w:val="00A9282B"/>
    <w:rsid w:val="00A94FEF"/>
    <w:rsid w:val="00AC53B1"/>
    <w:rsid w:val="00AD3340"/>
    <w:rsid w:val="00AD604E"/>
    <w:rsid w:val="00AE213E"/>
    <w:rsid w:val="00AF33A3"/>
    <w:rsid w:val="00BD3183"/>
    <w:rsid w:val="00BE28EC"/>
    <w:rsid w:val="00BE5203"/>
    <w:rsid w:val="00C05851"/>
    <w:rsid w:val="00C43EA4"/>
    <w:rsid w:val="00C776BF"/>
    <w:rsid w:val="00C94826"/>
    <w:rsid w:val="00CC27C2"/>
    <w:rsid w:val="00D139B5"/>
    <w:rsid w:val="00D22E57"/>
    <w:rsid w:val="00DF7DD6"/>
    <w:rsid w:val="00E11856"/>
    <w:rsid w:val="00E705CD"/>
    <w:rsid w:val="00E84153"/>
    <w:rsid w:val="00F43DA6"/>
    <w:rsid w:val="00F56272"/>
    <w:rsid w:val="00F70978"/>
    <w:rsid w:val="00FE44E1"/>
    <w:rsid w:val="62064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uiPriority w:val="99"/>
    <w:rPr>
      <w:sz w:val="18"/>
      <w:szCs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EC798-BC0E-4C3D-9CFC-D045ACEE48F7}">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256</Words>
  <Characters>266</Characters>
  <Lines>3</Lines>
  <Paragraphs>1</Paragraphs>
  <TotalTime>8</TotalTime>
  <ScaleCrop>false</ScaleCrop>
  <LinksUpToDate>false</LinksUpToDate>
  <CharactersWithSpaces>386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2020-09-04T00:30:00Z</dcterms:created>
  <dc:creator>Sky123.Org</dc:creator>
  <cp:lastModifiedBy>李紫玲</cp:lastModifiedBy>
  <cp:lastPrinted>2019-05-09T02:58:00Z</cp:lastPrinted>
  <dcterms:modified xsi:type="dcterms:W3CDTF">2025-02-13T01:52:57Z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eyJoZGlkIjoiN2YxNjA0ZmU4MGJjZTc3ZWQ4ZDk0MGQ1NmEzMjIxMjIiLCJ1c2VySWQiOiI2NDY3ODE0MjUifQ==</vt:lpwstr>
  </property>
  <property fmtid="{D5CDD505-2E9C-101B-9397-08002B2CF9AE}" pid="3" name="KSOProductBuildVer">
    <vt:lpwstr>2052-12.1.0.19770</vt:lpwstr>
  </property>
  <property fmtid="{D5CDD505-2E9C-101B-9397-08002B2CF9AE}" pid="4" name="ICV">
    <vt:lpwstr>321DEFC72FA6435CAE09B73DD7BBE4D7_12</vt:lpwstr>
  </property>
</Properties>
</file>