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80" w:lineRule="exact"/>
        <w:jc w:val="left"/>
        <w:rPr>
          <w:rFonts w:ascii="仿宋" w:hAnsi="仿宋" w:eastAsia="仿宋"/>
          <w:b/>
          <w:bCs/>
          <w:sz w:val="28"/>
          <w:szCs w:val="28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>附件1</w:t>
      </w:r>
    </w:p>
    <w:tbl>
      <w:tblPr>
        <w:tblStyle w:val="2"/>
        <w:tblW w:w="8306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0"/>
        <w:gridCol w:w="1985"/>
        <w:gridCol w:w="992"/>
        <w:gridCol w:w="2977"/>
        <w:gridCol w:w="821"/>
        <w:gridCol w:w="821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9" w:hRule="atLeast"/>
        </w:trPr>
        <w:tc>
          <w:tcPr>
            <w:tcW w:w="830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b/>
                <w:bCs/>
                <w:color w:val="000000"/>
                <w:kern w:val="0"/>
                <w:sz w:val="32"/>
                <w:szCs w:val="32"/>
              </w:rPr>
            </w:pPr>
            <w:bookmarkStart w:id="0" w:name="_Hlk85638906"/>
            <w:r>
              <w:rPr>
                <w:rFonts w:hint="eastAsia" w:ascii="黑体" w:hAnsi="黑体" w:eastAsia="黑体" w:cs="宋体"/>
                <w:b/>
                <w:bCs/>
                <w:color w:val="000000"/>
                <w:kern w:val="0"/>
                <w:sz w:val="32"/>
                <w:szCs w:val="32"/>
              </w:rPr>
              <w:t>湖北经济学院虚拟仿真实验教学项目</w:t>
            </w:r>
            <w:bookmarkEnd w:id="0"/>
            <w:r>
              <w:rPr>
                <w:rFonts w:hint="eastAsia" w:ascii="黑体" w:hAnsi="黑体" w:eastAsia="黑体" w:cs="宋体"/>
                <w:b/>
                <w:bCs/>
                <w:color w:val="000000"/>
                <w:kern w:val="0"/>
                <w:sz w:val="32"/>
                <w:szCs w:val="32"/>
              </w:rPr>
              <w:t>一览表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b/>
                <w:bCs/>
                <w:color w:val="000000"/>
                <w:kern w:val="0"/>
                <w:sz w:val="24"/>
                <w:szCs w:val="24"/>
              </w:rPr>
              <w:t>编号</w:t>
            </w:r>
          </w:p>
        </w:tc>
        <w:tc>
          <w:tcPr>
            <w:tcW w:w="19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b/>
                <w:bCs/>
                <w:color w:val="000000"/>
                <w:kern w:val="0"/>
                <w:sz w:val="24"/>
                <w:szCs w:val="24"/>
              </w:rPr>
              <w:t>学院</w:t>
            </w: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b/>
                <w:bCs/>
                <w:color w:val="000000"/>
                <w:kern w:val="0"/>
                <w:sz w:val="24"/>
                <w:szCs w:val="24"/>
              </w:rPr>
              <w:t>负责人</w:t>
            </w:r>
          </w:p>
        </w:tc>
        <w:tc>
          <w:tcPr>
            <w:tcW w:w="29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b/>
                <w:bCs/>
                <w:color w:val="000000"/>
                <w:kern w:val="0"/>
                <w:sz w:val="24"/>
                <w:szCs w:val="24"/>
              </w:rPr>
              <w:t>实验教学项目名称</w:t>
            </w:r>
          </w:p>
        </w:tc>
        <w:tc>
          <w:tcPr>
            <w:tcW w:w="82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b/>
                <w:bCs/>
                <w:color w:val="000000"/>
                <w:kern w:val="0"/>
                <w:sz w:val="24"/>
                <w:szCs w:val="24"/>
              </w:rPr>
              <w:t>立项时间</w:t>
            </w:r>
          </w:p>
        </w:tc>
        <w:tc>
          <w:tcPr>
            <w:tcW w:w="82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b/>
                <w:bCs/>
                <w:color w:val="000000"/>
                <w:kern w:val="0"/>
                <w:sz w:val="24"/>
                <w:szCs w:val="24"/>
              </w:rPr>
              <w:t>立项级别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9" w:hRule="atLeast"/>
        </w:trPr>
        <w:tc>
          <w:tcPr>
            <w:tcW w:w="71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1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低碳经济学院/实验教学中心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付宏</w:t>
            </w:r>
          </w:p>
        </w:tc>
        <w:tc>
          <w:tcPr>
            <w:tcW w:w="29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碳市场配额分配及交易过程虚拟仿真实验</w:t>
            </w:r>
          </w:p>
        </w:tc>
        <w:tc>
          <w:tcPr>
            <w:tcW w:w="8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2</w:t>
            </w:r>
            <w:r>
              <w:rPr>
                <w:rFonts w:ascii="宋体" w:hAnsi="宋体" w:eastAsia="宋体" w:cs="宋体"/>
                <w:color w:val="000000"/>
                <w:kern w:val="0"/>
                <w:sz w:val="22"/>
              </w:rPr>
              <w:t>020</w:t>
            </w:r>
          </w:p>
        </w:tc>
        <w:tc>
          <w:tcPr>
            <w:tcW w:w="8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省级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9" w:hRule="atLeast"/>
        </w:trPr>
        <w:tc>
          <w:tcPr>
            <w:tcW w:w="71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2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金融学院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李敏</w:t>
            </w:r>
          </w:p>
        </w:tc>
        <w:tc>
          <w:tcPr>
            <w:tcW w:w="29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333333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2"/>
              </w:rPr>
              <w:t>自动化授信决策虚拟仿真实验</w:t>
            </w:r>
          </w:p>
        </w:tc>
        <w:tc>
          <w:tcPr>
            <w:tcW w:w="8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333333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2"/>
              </w:rPr>
              <w:t>2</w:t>
            </w:r>
            <w:r>
              <w:rPr>
                <w:rFonts w:ascii="宋体" w:hAnsi="宋体" w:eastAsia="宋体" w:cs="宋体"/>
                <w:color w:val="333333"/>
                <w:kern w:val="0"/>
                <w:sz w:val="22"/>
              </w:rPr>
              <w:t>020</w:t>
            </w:r>
          </w:p>
        </w:tc>
        <w:tc>
          <w:tcPr>
            <w:tcW w:w="8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333333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2"/>
              </w:rPr>
              <w:t>省级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9" w:hRule="atLeast"/>
        </w:trPr>
        <w:tc>
          <w:tcPr>
            <w:tcW w:w="71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3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工商管理学院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冷凯君</w:t>
            </w:r>
          </w:p>
        </w:tc>
        <w:tc>
          <w:tcPr>
            <w:tcW w:w="29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智慧供应链条件下的生鲜冷链物流一体化运作虚拟仿真实验</w:t>
            </w:r>
          </w:p>
        </w:tc>
        <w:tc>
          <w:tcPr>
            <w:tcW w:w="8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2</w:t>
            </w:r>
            <w:r>
              <w:rPr>
                <w:rFonts w:ascii="宋体" w:hAnsi="宋体" w:eastAsia="宋体" w:cs="宋体"/>
                <w:color w:val="000000"/>
                <w:kern w:val="0"/>
                <w:sz w:val="22"/>
              </w:rPr>
              <w:t>020</w:t>
            </w:r>
          </w:p>
        </w:tc>
        <w:tc>
          <w:tcPr>
            <w:tcW w:w="8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省级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9" w:hRule="atLeast"/>
        </w:trPr>
        <w:tc>
          <w:tcPr>
            <w:tcW w:w="71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4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信息管理与统计学院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杨柯玲</w:t>
            </w:r>
          </w:p>
        </w:tc>
        <w:tc>
          <w:tcPr>
            <w:tcW w:w="29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基于金融数据挖掘的量化选股模型构建及其可视化虚拟仿真实验</w:t>
            </w:r>
          </w:p>
        </w:tc>
        <w:tc>
          <w:tcPr>
            <w:tcW w:w="8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2</w:t>
            </w:r>
            <w:r>
              <w:rPr>
                <w:rFonts w:ascii="宋体" w:hAnsi="宋体" w:eastAsia="宋体" w:cs="宋体"/>
                <w:color w:val="000000"/>
                <w:kern w:val="0"/>
                <w:sz w:val="22"/>
              </w:rPr>
              <w:t>020</w:t>
            </w:r>
          </w:p>
        </w:tc>
        <w:tc>
          <w:tcPr>
            <w:tcW w:w="8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省级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9" w:hRule="atLeast"/>
        </w:trPr>
        <w:tc>
          <w:tcPr>
            <w:tcW w:w="71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5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信息管理与统计学院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彭瑞卿</w:t>
            </w:r>
          </w:p>
        </w:tc>
        <w:tc>
          <w:tcPr>
            <w:tcW w:w="29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排队系统最优化决策过程的虚拟仿真实验教学项目</w:t>
            </w:r>
          </w:p>
        </w:tc>
        <w:tc>
          <w:tcPr>
            <w:tcW w:w="8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2</w:t>
            </w:r>
            <w:r>
              <w:rPr>
                <w:rFonts w:ascii="宋体" w:hAnsi="宋体" w:eastAsia="宋体" w:cs="宋体"/>
                <w:color w:val="000000"/>
                <w:kern w:val="0"/>
                <w:sz w:val="22"/>
              </w:rPr>
              <w:t>020</w:t>
            </w:r>
          </w:p>
        </w:tc>
        <w:tc>
          <w:tcPr>
            <w:tcW w:w="8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省级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9" w:hRule="atLeast"/>
        </w:trPr>
        <w:tc>
          <w:tcPr>
            <w:tcW w:w="71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6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经济与贸易学院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陶珍生</w:t>
            </w:r>
          </w:p>
        </w:tc>
        <w:tc>
          <w:tcPr>
            <w:tcW w:w="29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基于决策互动的团队合作建设虚拟仿真实验</w:t>
            </w:r>
          </w:p>
        </w:tc>
        <w:tc>
          <w:tcPr>
            <w:tcW w:w="8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2</w:t>
            </w:r>
            <w:r>
              <w:rPr>
                <w:rFonts w:ascii="宋体" w:hAnsi="宋体" w:eastAsia="宋体" w:cs="宋体"/>
                <w:color w:val="000000"/>
                <w:kern w:val="0"/>
                <w:sz w:val="22"/>
              </w:rPr>
              <w:t>021</w:t>
            </w:r>
          </w:p>
        </w:tc>
        <w:tc>
          <w:tcPr>
            <w:tcW w:w="8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省级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9" w:hRule="atLeast"/>
        </w:trPr>
        <w:tc>
          <w:tcPr>
            <w:tcW w:w="71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7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工商管理学院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倪燕翎</w:t>
            </w:r>
          </w:p>
        </w:tc>
        <w:tc>
          <w:tcPr>
            <w:tcW w:w="29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建筑供暖系统虚拟仿真实验项目</w:t>
            </w:r>
          </w:p>
        </w:tc>
        <w:tc>
          <w:tcPr>
            <w:tcW w:w="8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2</w:t>
            </w:r>
            <w:r>
              <w:rPr>
                <w:rFonts w:ascii="宋体" w:hAnsi="宋体" w:eastAsia="宋体" w:cs="宋体"/>
                <w:color w:val="000000"/>
                <w:kern w:val="0"/>
                <w:sz w:val="22"/>
              </w:rPr>
              <w:t>020</w:t>
            </w:r>
          </w:p>
        </w:tc>
        <w:tc>
          <w:tcPr>
            <w:tcW w:w="8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校级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9" w:hRule="atLeast"/>
        </w:trPr>
        <w:tc>
          <w:tcPr>
            <w:tcW w:w="71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8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金融学院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杨申燕</w:t>
            </w:r>
          </w:p>
        </w:tc>
        <w:tc>
          <w:tcPr>
            <w:tcW w:w="29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大数据驱动的智能投顾虚拟仿真实验项目</w:t>
            </w:r>
          </w:p>
        </w:tc>
        <w:tc>
          <w:tcPr>
            <w:tcW w:w="8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2</w:t>
            </w:r>
            <w:r>
              <w:rPr>
                <w:rFonts w:ascii="宋体" w:hAnsi="宋体" w:eastAsia="宋体" w:cs="宋体"/>
                <w:color w:val="000000"/>
                <w:kern w:val="0"/>
                <w:sz w:val="22"/>
              </w:rPr>
              <w:t>020</w:t>
            </w:r>
          </w:p>
        </w:tc>
        <w:tc>
          <w:tcPr>
            <w:tcW w:w="8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校级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9" w:hRule="atLeast"/>
        </w:trPr>
        <w:tc>
          <w:tcPr>
            <w:tcW w:w="71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9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艺术设计学院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顾琛</w:t>
            </w:r>
          </w:p>
        </w:tc>
        <w:tc>
          <w:tcPr>
            <w:tcW w:w="29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导视系统虚拟仿真教学实验</w:t>
            </w:r>
          </w:p>
        </w:tc>
        <w:tc>
          <w:tcPr>
            <w:tcW w:w="8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2</w:t>
            </w:r>
            <w:r>
              <w:rPr>
                <w:rFonts w:ascii="宋体" w:hAnsi="宋体" w:eastAsia="宋体" w:cs="宋体"/>
                <w:color w:val="000000"/>
                <w:kern w:val="0"/>
                <w:sz w:val="22"/>
              </w:rPr>
              <w:t>020</w:t>
            </w:r>
          </w:p>
        </w:tc>
        <w:tc>
          <w:tcPr>
            <w:tcW w:w="8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校级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9" w:hRule="atLeast"/>
        </w:trPr>
        <w:tc>
          <w:tcPr>
            <w:tcW w:w="71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10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信息管理与统计学院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张耀峰</w:t>
            </w:r>
          </w:p>
        </w:tc>
        <w:tc>
          <w:tcPr>
            <w:tcW w:w="29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招标大数据挖掘与商务智能决策虚拟仿真实验</w:t>
            </w:r>
          </w:p>
        </w:tc>
        <w:tc>
          <w:tcPr>
            <w:tcW w:w="8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2</w:t>
            </w:r>
            <w:r>
              <w:rPr>
                <w:rFonts w:ascii="宋体" w:hAnsi="宋体" w:eastAsia="宋体" w:cs="宋体"/>
                <w:color w:val="000000"/>
                <w:kern w:val="0"/>
                <w:sz w:val="22"/>
              </w:rPr>
              <w:t>020</w:t>
            </w:r>
          </w:p>
        </w:tc>
        <w:tc>
          <w:tcPr>
            <w:tcW w:w="8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校级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9" w:hRule="atLeast"/>
        </w:trPr>
        <w:tc>
          <w:tcPr>
            <w:tcW w:w="71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11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实验教学中心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王琼</w:t>
            </w:r>
          </w:p>
        </w:tc>
        <w:tc>
          <w:tcPr>
            <w:tcW w:w="29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社区生鲜便利店商业数据分析与可视化虚拟仿真实验</w:t>
            </w:r>
          </w:p>
        </w:tc>
        <w:tc>
          <w:tcPr>
            <w:tcW w:w="8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2</w:t>
            </w:r>
            <w:r>
              <w:rPr>
                <w:rFonts w:ascii="宋体" w:hAnsi="宋体" w:eastAsia="宋体" w:cs="宋体"/>
                <w:color w:val="000000"/>
                <w:kern w:val="0"/>
                <w:sz w:val="22"/>
              </w:rPr>
              <w:t>020</w:t>
            </w:r>
          </w:p>
        </w:tc>
        <w:tc>
          <w:tcPr>
            <w:tcW w:w="8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校级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9" w:hRule="atLeast"/>
        </w:trPr>
        <w:tc>
          <w:tcPr>
            <w:tcW w:w="71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12</w:t>
            </w:r>
          </w:p>
        </w:tc>
        <w:tc>
          <w:tcPr>
            <w:tcW w:w="19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马克思主义学院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丁银河</w:t>
            </w:r>
          </w:p>
        </w:tc>
        <w:tc>
          <w:tcPr>
            <w:tcW w:w="29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中国特色社会主义制度自信虚拟仿真实验</w:t>
            </w:r>
          </w:p>
        </w:tc>
        <w:tc>
          <w:tcPr>
            <w:tcW w:w="8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2</w:t>
            </w:r>
            <w:r>
              <w:rPr>
                <w:rFonts w:ascii="宋体" w:hAnsi="宋体" w:eastAsia="宋体" w:cs="宋体"/>
                <w:color w:val="000000"/>
                <w:kern w:val="0"/>
                <w:sz w:val="22"/>
              </w:rPr>
              <w:t>020</w:t>
            </w:r>
          </w:p>
        </w:tc>
        <w:tc>
          <w:tcPr>
            <w:tcW w:w="8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校级</w:t>
            </w:r>
          </w:p>
        </w:tc>
      </w:tr>
    </w:tbl>
    <w:p>
      <w:pPr>
        <w:spacing w:line="480" w:lineRule="exact"/>
        <w:jc w:val="left"/>
        <w:rPr>
          <w:rFonts w:ascii="仿宋" w:hAnsi="仿宋" w:eastAsia="仿宋"/>
          <w:sz w:val="28"/>
          <w:szCs w:val="28"/>
        </w:rPr>
      </w:pPr>
    </w:p>
    <w:p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EBE6B75"/>
    <w:rsid w:val="2EBE6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Office_11.1.0.10938_F1E327BC-269C-435d-A152-05C5408002CA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2021-10-20T08:33:00Z</dcterms:created>
  <dc:creator>王婷儿</dc:creator>
  <cp:lastModifiedBy>王婷儿</cp:lastModifiedBy>
  <dcterms:modified xsi:type="dcterms:W3CDTF">2021-10-20T08:33:37Z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2052-11.1.0.10938</vt:lpwstr>
  </property>
  <property fmtid="{D5CDD505-2E9C-101B-9397-08002B2CF9AE}" pid="3" name="ICV">
    <vt:lpwstr>2B4E534328094495B3B6629EB9A494C6</vt:lpwstr>
  </property>
</Properties>
</file>