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215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480" w:firstLineChars="200"/>
        <w:jc w:val="left"/>
        <w:textAlignment w:val="auto"/>
        <w:rPr>
          <w:rFonts w:hint="default" w:ascii="黑体" w:hAnsi="黑体" w:eastAsia="黑体" w:cs="黑体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 w:bidi="ar"/>
        </w:rPr>
        <w:t>附件3</w:t>
      </w:r>
    </w:p>
    <w:p w14:paraId="31FD9B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720" w:firstLineChars="200"/>
        <w:jc w:val="center"/>
        <w:textAlignment w:val="auto"/>
        <w:rPr>
          <w:rFonts w:hint="eastAsia" w:ascii="黑体" w:hAnsi="黑体" w:eastAsia="黑体" w:cs="黑体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6"/>
          <w:szCs w:val="36"/>
          <w:lang w:val="en-US" w:eastAsia="zh-CN" w:bidi="ar"/>
        </w:rPr>
        <w:t>关于组织全国财经高校第四届同课异构</w:t>
      </w:r>
    </w:p>
    <w:p w14:paraId="3E9246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720" w:firstLineChars="200"/>
        <w:jc w:val="center"/>
        <w:textAlignment w:val="auto"/>
        <w:rPr>
          <w:rFonts w:hint="eastAsia" w:ascii="黑体" w:hAnsi="黑体" w:eastAsia="黑体" w:cs="黑体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6"/>
          <w:szCs w:val="36"/>
          <w:lang w:val="en-US" w:eastAsia="zh-CN" w:bidi="ar"/>
        </w:rPr>
        <w:t>“××”课程教学竞赛的通知</w:t>
      </w:r>
    </w:p>
    <w:p w14:paraId="2AB1CA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</w:p>
    <w:p w14:paraId="641ED5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0" w:firstLineChars="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各高校：</w:t>
      </w:r>
    </w:p>
    <w:p w14:paraId="503079E2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jc w:val="left"/>
        <w:textAlignment w:val="baseline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为贯彻落实全国教育工作会议精神，深化教学改革，推动财经类高校一流课程建设，根据《关于举办全国财经高校第四届同课异构教学竞赛的通知》精神，**学校名称**作为“**”课程的承办单位，现将竞赛相关事项通知如下：</w:t>
      </w:r>
    </w:p>
    <w:p w14:paraId="3ACAF6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ind w:firstLine="561" w:firstLineChars="200"/>
        <w:jc w:val="left"/>
        <w:textAlignment w:val="auto"/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  <w:t xml:space="preserve"> 一、参赛课程及承办单位</w:t>
      </w:r>
    </w:p>
    <w:p w14:paraId="53E5E5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课程名称：*****</w:t>
      </w:r>
    </w:p>
    <w:p w14:paraId="45040E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承办单位：**学校名称**</w:t>
      </w:r>
    </w:p>
    <w:p w14:paraId="022C2D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比赛地点：************</w:t>
      </w:r>
    </w:p>
    <w:p w14:paraId="19CC1F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ind w:firstLine="561" w:firstLineChars="200"/>
        <w:jc w:val="left"/>
        <w:textAlignment w:val="auto"/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  <w:t>二、参赛对象</w:t>
      </w:r>
    </w:p>
    <w:p w14:paraId="6695EB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中国高校财经课程联盟成员学校以及其他“双一流”高校（限5所），讲授本科××课程的在编专任教师，近5年至少讲授2轮及以上。参赛形式可为个人或团队（团队包括1名主讲教师和不超过3名团队教师）。</w:t>
      </w:r>
    </w:p>
    <w:p w14:paraId="55DA2F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ind w:firstLine="561" w:firstLineChars="200"/>
        <w:jc w:val="left"/>
        <w:textAlignment w:val="auto"/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  <w:t>三、大赛内容及要求</w:t>
      </w:r>
    </w:p>
    <w:p w14:paraId="47AA57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1.教学设计报告</w:t>
      </w:r>
    </w:p>
    <w:p w14:paraId="52D90B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包括封面、摘要、正文，字数在4000字左右为宜，另附课程教学大纲（包括课程章节目录与学时安排），成绩为40分。</w:t>
      </w:r>
    </w:p>
    <w:p w14:paraId="2D168F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2.教学设计汇报</w:t>
      </w:r>
    </w:p>
    <w:p w14:paraId="53C36D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在现场评审阶段以说课形式进行，时间10分钟，成绩为30分。</w:t>
      </w:r>
    </w:p>
    <w:p w14:paraId="0AB0CC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3.现场教学</w:t>
      </w:r>
    </w:p>
    <w:p w14:paraId="7B70C3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现场教学10分钟，需明确课程结构与教学内容安排，成绩为30分。</w:t>
      </w:r>
    </w:p>
    <w:p w14:paraId="5A415B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36" w:firstLineChars="200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-6"/>
          <w:sz w:val="28"/>
          <w:szCs w:val="28"/>
          <w:lang w:val="en-US" w:eastAsia="zh-CN"/>
        </w:rPr>
        <w:t>现场交流：不超过5分钟。</w:t>
      </w:r>
    </w:p>
    <w:p w14:paraId="56944D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ind w:firstLine="561" w:firstLineChars="200"/>
        <w:jc w:val="left"/>
        <w:textAlignment w:val="auto"/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  <w:t>四、大赛组织与实施</w:t>
      </w:r>
    </w:p>
    <w:p w14:paraId="41E178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（一）初赛（校赛）</w:t>
      </w:r>
    </w:p>
    <w:p w14:paraId="47732D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各参赛</w:t>
      </w: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高校自行组织校赛，推荐1名主讲教师参加复赛、1名专家参与评审，于2026年3月17日前将《教学竞赛报名表》《评审专家推荐表》《参赛教师信息表》《领队人员信息表》</w:t>
      </w:r>
      <w:r>
        <w:rPr>
          <w:rFonts w:hint="eastAsia"/>
          <w:color w:val="auto"/>
          <w:spacing w:val="6"/>
          <w:sz w:val="28"/>
          <w:szCs w:val="28"/>
          <w:lang w:eastAsia="zh-CN"/>
        </w:rPr>
        <w:t>（</w:t>
      </w:r>
      <w:r>
        <w:rPr>
          <w:rFonts w:hint="eastAsia"/>
          <w:color w:val="auto"/>
          <w:spacing w:val="6"/>
          <w:sz w:val="28"/>
          <w:szCs w:val="28"/>
          <w:lang w:val="en-US" w:eastAsia="zh-CN"/>
        </w:rPr>
        <w:t>word</w:t>
      </w:r>
      <w:r>
        <w:rPr>
          <w:color w:val="auto"/>
          <w:spacing w:val="6"/>
          <w:sz w:val="28"/>
          <w:szCs w:val="28"/>
        </w:rPr>
        <w:t>版和扫描盖章版</w:t>
      </w:r>
      <w:r>
        <w:rPr>
          <w:rFonts w:hint="eastAsia"/>
          <w:color w:val="auto"/>
          <w:spacing w:val="6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发送至承办单位邮箱###@#####。</w:t>
      </w:r>
    </w:p>
    <w:p w14:paraId="42480613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ind w:left="0" w:leftChars="0" w:right="0" w:firstLine="562"/>
        <w:jc w:val="both"/>
        <w:textAlignment w:val="baseline"/>
        <w:rPr>
          <w:rFonts w:hint="eastAsia" w:ascii="华文仿宋" w:hAnsi="华文仿宋" w:eastAsia="华文仿宋" w:cs="华文仿宋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-6"/>
          <w:sz w:val="28"/>
          <w:szCs w:val="28"/>
          <w:lang w:val="en-US" w:eastAsia="zh-CN"/>
        </w:rPr>
        <w:t>主讲教师于</w:t>
      </w: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2026年*月*日前</w:t>
      </w:r>
      <w:r>
        <w:rPr>
          <w:rFonts w:hint="eastAsia" w:ascii="华文仿宋" w:hAnsi="华文仿宋" w:eastAsia="华文仿宋" w:cs="华文仿宋"/>
          <w:b w:val="0"/>
          <w:bCs w:val="0"/>
          <w:spacing w:val="-6"/>
          <w:sz w:val="28"/>
          <w:szCs w:val="28"/>
          <w:lang w:val="en-US" w:eastAsia="zh-CN"/>
        </w:rPr>
        <w:t>将《教学设计报告》和课程教学大纲发送至</w:t>
      </w: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承办单位邮箱###@#####。</w:t>
      </w:r>
    </w:p>
    <w:p w14:paraId="2F5F61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ind w:firstLine="561" w:firstLineChars="200"/>
        <w:jc w:val="left"/>
        <w:textAlignment w:val="auto"/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  <w:t>（二）复赛与决赛</w:t>
      </w:r>
    </w:p>
    <w:p w14:paraId="28F6B1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复赛拟定于****年</w:t>
      </w:r>
      <w:bookmarkStart w:id="0" w:name="OLE_LINK1"/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**月**日</w:t>
      </w:r>
      <w:bookmarkEnd w:id="0"/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—**月**日进行，复赛根据报名情况分组进行，前30%的教师进入决赛。</w:t>
      </w:r>
    </w:p>
    <w:p w14:paraId="41C744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决赛拟定于****年**月**日—**月**日进行，全程录像，最终评出一、二、三等奖，其中一等奖获奖率约为20%，二等奖约为30%，三等奖约为50%。</w:t>
      </w:r>
    </w:p>
    <w:p w14:paraId="401132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ind w:firstLine="561" w:firstLineChars="200"/>
        <w:jc w:val="left"/>
        <w:textAlignment w:val="auto"/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  <w:t>五、联系人及联系方式</w:t>
      </w:r>
    </w:p>
    <w:p w14:paraId="5E0AF6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联系人：待定</w:t>
      </w:r>
    </w:p>
    <w:p w14:paraId="6F9B9F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联系电话：待定</w:t>
      </w:r>
    </w:p>
    <w:p w14:paraId="5A6B95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电子邮箱：待定</w:t>
      </w:r>
    </w:p>
    <w:p w14:paraId="7132E3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群二维码：各联邦高校领队群、“××”课程参赛选手群</w:t>
      </w:r>
    </w:p>
    <w:p w14:paraId="57451A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1" w:firstLineChars="200"/>
        <w:jc w:val="left"/>
        <w:textAlignment w:val="auto"/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</w:pPr>
    </w:p>
    <w:p w14:paraId="53A899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1" w:firstLineChars="200"/>
        <w:jc w:val="left"/>
        <w:textAlignment w:val="auto"/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</w:pPr>
    </w:p>
    <w:p w14:paraId="6DB3FEC6">
      <w:pPr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  <w:br w:type="page"/>
      </w:r>
    </w:p>
    <w:p w14:paraId="66F091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1" w:firstLineChars="200"/>
        <w:jc w:val="left"/>
        <w:textAlignment w:val="auto"/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kern w:val="0"/>
          <w:sz w:val="28"/>
          <w:szCs w:val="28"/>
          <w:lang w:val="en-US" w:eastAsia="zh-CN" w:bidi="ar"/>
        </w:rPr>
        <w:t>六、其他事项</w:t>
      </w:r>
    </w:p>
    <w:p w14:paraId="3E9916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竞赛期间，承办单位承担场地、设备、资料、会务及工作餐等费用。</w:t>
      </w:r>
    </w:p>
    <w:p w14:paraId="552B0F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参赛教师、评委专家的交通、住宿等费用由推荐单位承担。</w:t>
      </w:r>
    </w:p>
    <w:p w14:paraId="4C18DA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请各联盟成员高校积极组织相关教师参赛，如有疑问，请及时与承办单位联系。</w:t>
      </w:r>
    </w:p>
    <w:p w14:paraId="13FD81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0" w:firstLineChars="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</w:p>
    <w:p w14:paraId="539AAE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50" w:afterAutospacing="0" w:line="560" w:lineRule="exact"/>
        <w:ind w:left="0" w:leftChars="0" w:right="0" w:rightChars="0" w:firstLine="482" w:firstLineChars="0"/>
        <w:jc w:val="right"/>
        <w:textAlignment w:val="auto"/>
        <w:rPr>
          <w:rFonts w:hint="eastAsia" w:ascii="仿宋" w:hAnsi="华文仿宋" w:eastAsia="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华文仿宋" w:eastAsia="仿宋" w:cs="华文仿宋"/>
          <w:kern w:val="0"/>
          <w:sz w:val="28"/>
          <w:szCs w:val="28"/>
          <w:lang w:val="en-US" w:eastAsia="zh-CN" w:bidi="ar"/>
        </w:rPr>
        <w:t>学校名称（盖章）</w:t>
      </w:r>
    </w:p>
    <w:p w14:paraId="400F98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50" w:afterAutospacing="0" w:line="560" w:lineRule="exact"/>
        <w:ind w:left="0" w:leftChars="0" w:right="0" w:rightChars="0" w:firstLine="482" w:firstLineChars="0"/>
        <w:jc w:val="right"/>
        <w:textAlignment w:val="auto"/>
        <w:rPr>
          <w:rFonts w:hint="eastAsia" w:ascii="仿宋" w:hAnsi="华文仿宋" w:eastAsia="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华文仿宋" w:eastAsia="仿宋" w:cs="华文仿宋"/>
          <w:kern w:val="0"/>
          <w:sz w:val="28"/>
          <w:szCs w:val="28"/>
          <w:lang w:val="en-US" w:eastAsia="zh-CN" w:bidi="ar"/>
        </w:rPr>
        <w:t>2026年3月10</w:t>
      </w:r>
      <w:bookmarkStart w:id="1" w:name="_GoBack"/>
      <w:bookmarkEnd w:id="1"/>
      <w:r>
        <w:rPr>
          <w:rFonts w:hint="eastAsia" w:ascii="仿宋" w:hAnsi="华文仿宋" w:eastAsia="仿宋" w:cs="华文仿宋"/>
          <w:kern w:val="0"/>
          <w:sz w:val="28"/>
          <w:szCs w:val="28"/>
          <w:lang w:val="en-US" w:eastAsia="zh-CN" w:bidi="ar"/>
        </w:rPr>
        <w:t>日</w:t>
      </w:r>
    </w:p>
    <w:p w14:paraId="0CF086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50" w:afterAutospacing="0" w:line="560" w:lineRule="exact"/>
        <w:ind w:left="0" w:leftChars="0" w:right="0" w:rightChars="0" w:firstLine="482" w:firstLineChars="0"/>
        <w:jc w:val="left"/>
        <w:textAlignment w:val="auto"/>
        <w:rPr>
          <w:rFonts w:hint="eastAsia" w:ascii="仿宋" w:hAnsi="华文仿宋" w:eastAsia="仿宋" w:cs="华文仿宋"/>
          <w:kern w:val="0"/>
          <w:sz w:val="24"/>
          <w:szCs w:val="28"/>
          <w:lang w:val="en-US" w:eastAsia="zh-CN" w:bidi="ar"/>
        </w:rPr>
      </w:pPr>
    </w:p>
    <w:p w14:paraId="723185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0" w:firstLineChars="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  <w:t>附件：</w:t>
      </w:r>
    </w:p>
    <w:p w14:paraId="1B0CA522">
      <w:pPr>
        <w:pStyle w:val="2"/>
        <w:pageBreakBefore w:val="0"/>
        <w:widowControl/>
        <w:numPr>
          <w:ilvl w:val="-1"/>
          <w:numId w:val="0"/>
        </w:numPr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left="0" w:leftChars="0" w:right="0" w:rightChars="0" w:firstLine="0" w:firstLineChars="0"/>
        <w:textAlignment w:val="baseline"/>
        <w:rPr>
          <w:rFonts w:hint="eastAsia" w:ascii="华文仿宋" w:hAnsi="华文仿宋" w:eastAsia="华文仿宋" w:cs="华文仿宋"/>
          <w:b w:val="0"/>
          <w:bCs w:val="0"/>
          <w:spacing w:val="15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15"/>
          <w:sz w:val="28"/>
          <w:szCs w:val="28"/>
          <w:lang w:val="en-US" w:eastAsia="zh-CN"/>
        </w:rPr>
        <w:t>1.</w:t>
      </w:r>
      <w:r>
        <w:rPr>
          <w:rFonts w:hint="eastAsia" w:ascii="华文仿宋" w:hAnsi="华文仿宋" w:eastAsia="华文仿宋" w:cs="华文仿宋"/>
          <w:b w:val="0"/>
          <w:bCs w:val="0"/>
          <w:spacing w:val="15"/>
          <w:sz w:val="28"/>
          <w:szCs w:val="28"/>
          <w:lang w:eastAsia="zh-CN"/>
        </w:rPr>
        <w:t>竞赛的通知</w:t>
      </w:r>
    </w:p>
    <w:p w14:paraId="33096993">
      <w:pPr>
        <w:pStyle w:val="2"/>
        <w:pageBreakBefore w:val="0"/>
        <w:widowControl/>
        <w:numPr>
          <w:ilvl w:val="-1"/>
          <w:numId w:val="0"/>
        </w:numPr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left="0" w:leftChars="0" w:right="0" w:rightChars="0" w:firstLine="0" w:firstLineChars="0"/>
        <w:textAlignment w:val="baseline"/>
        <w:rPr>
          <w:rFonts w:hint="eastAsia" w:ascii="华文仿宋" w:hAnsi="华文仿宋" w:eastAsia="华文仿宋" w:cs="华文仿宋"/>
          <w:b w:val="0"/>
          <w:bCs w:val="0"/>
          <w:spacing w:val="15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15"/>
          <w:sz w:val="28"/>
          <w:szCs w:val="28"/>
          <w:lang w:val="en-US" w:eastAsia="zh-CN"/>
        </w:rPr>
        <w:t xml:space="preserve">2.竞赛评分标准 </w:t>
      </w:r>
    </w:p>
    <w:p w14:paraId="6C54A21F">
      <w:pPr>
        <w:pStyle w:val="2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right="0" w:firstLine="0" w:firstLineChars="0"/>
        <w:textAlignment w:val="baseline"/>
        <w:rPr>
          <w:rFonts w:hint="eastAsia" w:ascii="华文仿宋" w:hAnsi="华文仿宋" w:eastAsia="华文仿宋" w:cs="华文仿宋"/>
          <w:b w:val="0"/>
          <w:bCs w:val="0"/>
          <w:spacing w:val="15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15"/>
          <w:sz w:val="28"/>
          <w:szCs w:val="28"/>
          <w:lang w:val="en-US" w:eastAsia="zh-CN"/>
        </w:rPr>
        <w:t>3.竞赛报名材料</w:t>
      </w:r>
    </w:p>
    <w:p w14:paraId="403D46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0" w:firstLineChars="200"/>
        <w:jc w:val="left"/>
        <w:textAlignment w:val="auto"/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 w:bidi="ar"/>
        </w:rPr>
      </w:pPr>
    </w:p>
    <w:sectPr>
      <w:footerReference r:id="rId3" w:type="default"/>
      <w:pgSz w:w="12240" w:h="15840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BFDF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67BF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167BF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MjE5MjVlNmQ0NzI2NjI5YTNhYjBjMTBjNTY1ZGIifQ=="/>
  </w:docVars>
  <w:rsids>
    <w:rsidRoot w:val="00000000"/>
    <w:rsid w:val="0C051607"/>
    <w:rsid w:val="1ADA6DFD"/>
    <w:rsid w:val="280E209F"/>
    <w:rsid w:val="299148F9"/>
    <w:rsid w:val="31112D80"/>
    <w:rsid w:val="337F0DBB"/>
    <w:rsid w:val="3409415A"/>
    <w:rsid w:val="3AA63CFF"/>
    <w:rsid w:val="408C2F4B"/>
    <w:rsid w:val="45071CBB"/>
    <w:rsid w:val="4E027990"/>
    <w:rsid w:val="5931741F"/>
    <w:rsid w:val="59D46073"/>
    <w:rsid w:val="5AB81FDB"/>
    <w:rsid w:val="5CF42C81"/>
    <w:rsid w:val="5F125F0A"/>
    <w:rsid w:val="62D02424"/>
    <w:rsid w:val="6471292A"/>
    <w:rsid w:val="6E9B6407"/>
    <w:rsid w:val="724D51F7"/>
    <w:rsid w:val="746D6E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c9ac85da-f9b6-495c-826c-9b8fa0c31cb2</errorID>
      <errorWord>至少讲授2轮及以上</errorWord>
      <group>L1_Word</group>
      <groupName>字词问题</groupName>
      <ability>L2_Typo</ability>
      <abilityName>字词错误</abilityName>
      <candidateList>
        <item>至少讲授2轮及</item>
      </candidateList>
      <explain/>
      <paraID>6695EB35</paraID>
      <start>50</start>
      <end>59</end>
      <status>ignored</status>
      <modifiedWord/>
      <trackRevisions>false</trackRevisions>
    </reviewItem>
    <reviewItem>
      <errorID>7e134fe6-db42-4dcf-83ce-cf8d2a898bb9</errorID>
      <errorWord>分</errorWord>
      <group>L1_Grammar</group>
      <groupName>语法问题</groupName>
      <ability>L2_Order</ability>
      <abilityName>语序不当</abilityName>
      <candidateList>
        <item>%</item>
      </candidateList>
      <explain>句子可能没有遵循时空、逻辑顺序，或者介词、关联词等位置不当。</explain>
      <paraID>53C36D44</paraID>
      <start>27</start>
      <end>28</end>
      <status>ignored</status>
      <modifiedWord/>
      <trackRevisions>false</trackRevisions>
    </reviewItem>
    <reviewItem>
      <errorID>122ccf0f-14b3-4d2e-aa6e-1a7bb2e44ef7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47732DDA</paraID>
      <start>57</start>
      <end>59</end>
      <status>modified</status>
      <modifiedWord>》《</modifiedWord>
      <trackRevisions>false</trackRevisions>
    </reviewItem>
    <reviewItem>
      <errorID>fcde02ee-470f-4d87-893d-21795c4fcdda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47732DDA</paraID>
      <start>66</start>
      <end>68</end>
      <status>modified</status>
      <modifiedWord>》《</modifiedWord>
      <trackRevisions>false</trackRevisions>
    </reviewItem>
    <reviewItem>
      <errorID>25810d57-6aeb-4a79-9c85-ddfb349456a4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47732DDA</paraID>
      <start>75</start>
      <end>77</end>
      <status>modified</status>
      <modifiedWord>》《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e1a87a-5289-494d-9122-67a19bc9fb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887</Words>
  <Characters>972</Characters>
  <TotalTime>0</TotalTime>
  <ScaleCrop>false</ScaleCrop>
  <LinksUpToDate>false</LinksUpToDate>
  <CharactersWithSpaces>974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2025-05-07T00:26:00Z</dcterms:created>
  <dc:creator>Lenovo</dc:creator>
  <cp:lastModifiedBy>李晓丽</cp:lastModifiedBy>
  <dcterms:modified xsi:type="dcterms:W3CDTF">2026-01-19T07:09:50Z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5159F744633A49F0AB4F37723912F445_13</vt:lpwstr>
  </property>
  <property fmtid="{D5CDD505-2E9C-101B-9397-08002B2CF9AE}" pid="4" name="KSOTemplateDocerSaveRecord">
    <vt:lpwstr>eyJoZGlkIjoiMTE0MjE5MjVlNmQ0NzI2NjI5YTNhYjBjMTBjNTY1ZGIiLCJ1c2VySWQiOiIxNDc5ODkzNzc1In0=</vt:lpwstr>
  </property>
</Properties>
</file>